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C0666" w14:textId="73401D36" w:rsidR="000B51BA" w:rsidRPr="00562A0E" w:rsidRDefault="000B51BA" w:rsidP="00DF3EF6">
      <w:pPr>
        <w:jc w:val="both"/>
        <w:rPr>
          <w:rFonts w:ascii="Arial" w:hAnsi="Arial" w:cs="Arial"/>
          <w:sz w:val="22"/>
          <w:szCs w:val="22"/>
        </w:rPr>
      </w:pPr>
      <w:commentRangeStart w:id="0"/>
      <w:r w:rsidRPr="00562A0E">
        <w:rPr>
          <w:rFonts w:ascii="Arial" w:hAnsi="Arial" w:cs="Arial"/>
          <w:b/>
          <w:bCs/>
          <w:sz w:val="22"/>
          <w:szCs w:val="22"/>
        </w:rPr>
        <w:t>PROGRESS CLAUSE:</w:t>
      </w:r>
      <w:r w:rsidRPr="00991D08">
        <w:rPr>
          <w:rFonts w:ascii="Arial" w:hAnsi="Arial" w:cs="Arial"/>
          <w:bCs/>
          <w:sz w:val="22"/>
          <w:szCs w:val="22"/>
        </w:rPr>
        <w:t xml:space="preserve">  </w:t>
      </w:r>
      <w:commentRangeEnd w:id="0"/>
      <w:r w:rsidR="00B00B16" w:rsidRPr="004D288A">
        <w:rPr>
          <w:rStyle w:val="CommentReference"/>
        </w:rPr>
        <w:commentReference w:id="0"/>
      </w:r>
      <w:r w:rsidRPr="00562A0E">
        <w:rPr>
          <w:rFonts w:ascii="Arial" w:hAnsi="Arial" w:cs="Arial"/>
          <w:sz w:val="22"/>
          <w:szCs w:val="22"/>
        </w:rPr>
        <w:t xml:space="preserve">Submit a </w:t>
      </w:r>
      <w:r w:rsidRPr="00E47A9C">
        <w:rPr>
          <w:rFonts w:ascii="Arial" w:hAnsi="Arial" w:cs="Arial"/>
          <w:bCs/>
          <w:color w:val="00B0F0"/>
          <w:sz w:val="22"/>
          <w:szCs w:val="22"/>
        </w:rPr>
        <w:t>Progress</w:t>
      </w:r>
      <w:r w:rsidR="00194EA8" w:rsidRPr="00E47A9C">
        <w:rPr>
          <w:rFonts w:ascii="Arial" w:hAnsi="Arial" w:cs="Arial"/>
          <w:bCs/>
          <w:color w:val="00B0F0"/>
          <w:sz w:val="22"/>
          <w:szCs w:val="22"/>
        </w:rPr>
        <w:t xml:space="preserve"> / Critical Path Method (CPM)</w:t>
      </w:r>
      <w:r w:rsidR="00194EA8" w:rsidRPr="00E47A9C">
        <w:rPr>
          <w:rFonts w:ascii="Arial" w:hAnsi="Arial" w:cs="Arial"/>
          <w:sz w:val="22"/>
          <w:szCs w:val="22"/>
        </w:rPr>
        <w:t xml:space="preserve"> </w:t>
      </w:r>
      <w:r w:rsidRPr="00562A0E">
        <w:rPr>
          <w:rFonts w:ascii="Arial" w:hAnsi="Arial" w:cs="Arial"/>
          <w:sz w:val="22"/>
          <w:szCs w:val="22"/>
        </w:rPr>
        <w:t>Schedule.</w:t>
      </w:r>
      <w:r w:rsidR="00D60206">
        <w:rPr>
          <w:rFonts w:ascii="Arial" w:hAnsi="Arial" w:cs="Arial"/>
          <w:sz w:val="22"/>
          <w:szCs w:val="22"/>
        </w:rPr>
        <w:t xml:space="preserve">  </w:t>
      </w:r>
      <w:r w:rsidRPr="00562A0E">
        <w:rPr>
          <w:rFonts w:ascii="Arial" w:hAnsi="Arial" w:cs="Arial"/>
          <w:sz w:val="22"/>
          <w:szCs w:val="22"/>
        </w:rPr>
        <w:t>The Engineer for this project is as follows:</w:t>
      </w:r>
    </w:p>
    <w:p w14:paraId="633E7D2D" w14:textId="77777777" w:rsidR="000B51BA" w:rsidRPr="00562A0E" w:rsidRDefault="000B51BA" w:rsidP="00DF3EF6">
      <w:pPr>
        <w:jc w:val="both"/>
        <w:rPr>
          <w:rFonts w:ascii="Arial" w:hAnsi="Arial" w:cs="Arial"/>
          <w:sz w:val="22"/>
          <w:szCs w:val="22"/>
        </w:rPr>
      </w:pPr>
    </w:p>
    <w:p w14:paraId="6F550694" w14:textId="77777777" w:rsidR="000B51BA" w:rsidRPr="00562A0E" w:rsidRDefault="0049792D" w:rsidP="000B51BA">
      <w:pPr>
        <w:ind w:firstLine="720"/>
        <w:jc w:val="both"/>
        <w:rPr>
          <w:rFonts w:ascii="Arial" w:hAnsi="Arial" w:cs="Arial"/>
          <w:sz w:val="22"/>
          <w:szCs w:val="22"/>
          <w:highlight w:val="yellow"/>
        </w:rPr>
      </w:pPr>
      <w:r w:rsidRPr="00562A0E">
        <w:rPr>
          <w:rFonts w:ascii="Arial" w:hAnsi="Arial" w:cs="Arial"/>
          <w:sz w:val="22"/>
          <w:szCs w:val="22"/>
          <w:highlight w:val="yellow"/>
        </w:rPr>
        <w:t xml:space="preserve">Engineer Name, </w:t>
      </w:r>
      <w:r w:rsidR="000B51BA" w:rsidRPr="00562A0E">
        <w:rPr>
          <w:rFonts w:ascii="Arial" w:hAnsi="Arial" w:cs="Arial"/>
          <w:sz w:val="22"/>
          <w:szCs w:val="22"/>
          <w:highlight w:val="yellow"/>
        </w:rPr>
        <w:t>P.E.</w:t>
      </w:r>
    </w:p>
    <w:p w14:paraId="2BEA56CD" w14:textId="77777777" w:rsidR="000B51BA" w:rsidRPr="00562A0E" w:rsidRDefault="0049792D" w:rsidP="000B51BA">
      <w:pPr>
        <w:ind w:firstLine="720"/>
        <w:jc w:val="both"/>
        <w:rPr>
          <w:rFonts w:ascii="Arial" w:hAnsi="Arial" w:cs="Arial"/>
          <w:sz w:val="22"/>
          <w:szCs w:val="22"/>
          <w:highlight w:val="yellow"/>
        </w:rPr>
      </w:pPr>
      <w:r w:rsidRPr="00562A0E">
        <w:rPr>
          <w:rFonts w:ascii="Arial" w:hAnsi="Arial" w:cs="Arial"/>
          <w:sz w:val="22"/>
          <w:szCs w:val="22"/>
          <w:highlight w:val="yellow"/>
        </w:rPr>
        <w:t>Owner/</w:t>
      </w:r>
      <w:r w:rsidR="000B51BA" w:rsidRPr="00562A0E">
        <w:rPr>
          <w:rFonts w:ascii="Arial" w:hAnsi="Arial" w:cs="Arial"/>
          <w:sz w:val="22"/>
          <w:szCs w:val="22"/>
          <w:highlight w:val="yellow"/>
        </w:rPr>
        <w:t>Agency</w:t>
      </w:r>
    </w:p>
    <w:p w14:paraId="5810B3D6" w14:textId="2C318444" w:rsidR="000B51BA" w:rsidRPr="00562A0E" w:rsidRDefault="0049792D" w:rsidP="00681A26">
      <w:pPr>
        <w:ind w:firstLine="720"/>
        <w:jc w:val="both"/>
        <w:rPr>
          <w:rFonts w:ascii="Arial" w:hAnsi="Arial" w:cs="Arial"/>
          <w:sz w:val="22"/>
          <w:szCs w:val="22"/>
          <w:highlight w:val="yellow"/>
        </w:rPr>
      </w:pPr>
      <w:r w:rsidRPr="00562A0E">
        <w:rPr>
          <w:rFonts w:ascii="Arial" w:hAnsi="Arial" w:cs="Arial"/>
          <w:sz w:val="22"/>
          <w:szCs w:val="22"/>
          <w:highlight w:val="yellow"/>
        </w:rPr>
        <w:t xml:space="preserve">Mailing </w:t>
      </w:r>
      <w:r w:rsidR="000B51BA" w:rsidRPr="00562A0E">
        <w:rPr>
          <w:rFonts w:ascii="Arial" w:hAnsi="Arial" w:cs="Arial"/>
          <w:sz w:val="22"/>
          <w:szCs w:val="22"/>
          <w:highlight w:val="yellow"/>
        </w:rPr>
        <w:t>Address</w:t>
      </w:r>
    </w:p>
    <w:p w14:paraId="13D00FE2" w14:textId="1C17AB2A" w:rsidR="000B51BA" w:rsidRPr="00562A0E" w:rsidRDefault="000B51BA" w:rsidP="00681A26">
      <w:pPr>
        <w:ind w:firstLine="720"/>
        <w:jc w:val="both"/>
        <w:rPr>
          <w:rFonts w:ascii="Arial" w:hAnsi="Arial" w:cs="Arial"/>
          <w:sz w:val="22"/>
          <w:szCs w:val="22"/>
          <w:highlight w:val="yellow"/>
        </w:rPr>
      </w:pPr>
      <w:r w:rsidRPr="00562A0E">
        <w:rPr>
          <w:rFonts w:ascii="Arial" w:hAnsi="Arial" w:cs="Arial"/>
          <w:sz w:val="22"/>
          <w:szCs w:val="22"/>
          <w:highlight w:val="yellow"/>
        </w:rPr>
        <w:t>City, S</w:t>
      </w:r>
      <w:r w:rsidR="00D46B47" w:rsidRPr="00562A0E">
        <w:rPr>
          <w:rFonts w:ascii="Arial" w:hAnsi="Arial" w:cs="Arial"/>
          <w:sz w:val="22"/>
          <w:szCs w:val="22"/>
          <w:highlight w:val="yellow"/>
        </w:rPr>
        <w:t>tate</w:t>
      </w:r>
      <w:r w:rsidRPr="00562A0E">
        <w:rPr>
          <w:rFonts w:ascii="Arial" w:hAnsi="Arial" w:cs="Arial"/>
          <w:sz w:val="22"/>
          <w:szCs w:val="22"/>
          <w:highlight w:val="yellow"/>
        </w:rPr>
        <w:t xml:space="preserve"> Zip</w:t>
      </w:r>
      <w:r w:rsidR="0049792D" w:rsidRPr="00562A0E">
        <w:rPr>
          <w:rFonts w:ascii="Arial" w:hAnsi="Arial" w:cs="Arial"/>
          <w:sz w:val="22"/>
          <w:szCs w:val="22"/>
          <w:highlight w:val="yellow"/>
        </w:rPr>
        <w:t xml:space="preserve"> Code</w:t>
      </w:r>
    </w:p>
    <w:p w14:paraId="1EB56FA5" w14:textId="77777777" w:rsidR="006A515F" w:rsidRPr="00562A0E" w:rsidRDefault="00D46B47" w:rsidP="00681A26">
      <w:pPr>
        <w:ind w:firstLine="720"/>
        <w:jc w:val="both"/>
        <w:rPr>
          <w:rFonts w:ascii="Arial" w:hAnsi="Arial" w:cs="Arial"/>
          <w:sz w:val="22"/>
          <w:szCs w:val="22"/>
        </w:rPr>
      </w:pPr>
      <w:r w:rsidRPr="00562A0E">
        <w:rPr>
          <w:rFonts w:ascii="Arial" w:hAnsi="Arial" w:cs="Arial"/>
          <w:sz w:val="22"/>
          <w:szCs w:val="22"/>
          <w:highlight w:val="yellow"/>
        </w:rPr>
        <w:t>Office Phone Number</w:t>
      </w:r>
    </w:p>
    <w:p w14:paraId="2FFDFD3C" w14:textId="22CF3AF6" w:rsidR="00FA5221" w:rsidRPr="00562A0E" w:rsidRDefault="006A515F" w:rsidP="00681A26">
      <w:pPr>
        <w:ind w:firstLine="720"/>
        <w:jc w:val="both"/>
        <w:rPr>
          <w:rFonts w:ascii="Arial" w:hAnsi="Arial" w:cs="Arial"/>
          <w:sz w:val="22"/>
          <w:szCs w:val="22"/>
        </w:rPr>
      </w:pPr>
      <w:r w:rsidRPr="00562A0E">
        <w:rPr>
          <w:rFonts w:ascii="Arial" w:hAnsi="Arial" w:cs="Arial"/>
          <w:sz w:val="22"/>
          <w:szCs w:val="22"/>
          <w:highlight w:val="yellow"/>
        </w:rPr>
        <w:t>Email Address</w:t>
      </w:r>
      <w:r w:rsidR="00D46B47" w:rsidRPr="00562A0E">
        <w:rPr>
          <w:rFonts w:ascii="Arial" w:hAnsi="Arial" w:cs="Arial"/>
          <w:sz w:val="22"/>
          <w:szCs w:val="22"/>
        </w:rPr>
        <w:t xml:space="preserve"> </w:t>
      </w:r>
    </w:p>
    <w:p w14:paraId="2C7C3E9F" w14:textId="77777777" w:rsidR="002B1F48" w:rsidRPr="00562A0E" w:rsidRDefault="002B1F48" w:rsidP="00CE5946">
      <w:pPr>
        <w:jc w:val="both"/>
        <w:rPr>
          <w:rFonts w:ascii="Arial" w:hAnsi="Arial" w:cs="Arial"/>
          <w:sz w:val="22"/>
          <w:szCs w:val="22"/>
        </w:rPr>
      </w:pPr>
    </w:p>
    <w:p w14:paraId="50554530" w14:textId="2776094E" w:rsidR="002B1F48" w:rsidRPr="00562A0E" w:rsidRDefault="002B1F48" w:rsidP="005358BC">
      <w:pPr>
        <w:jc w:val="both"/>
        <w:rPr>
          <w:rFonts w:ascii="Arial" w:hAnsi="Arial" w:cs="Arial"/>
          <w:sz w:val="22"/>
          <w:szCs w:val="22"/>
        </w:rPr>
      </w:pPr>
      <w:r w:rsidRPr="00562A0E">
        <w:rPr>
          <w:rFonts w:ascii="Arial" w:hAnsi="Arial" w:cs="Arial"/>
          <w:sz w:val="22"/>
          <w:szCs w:val="22"/>
        </w:rPr>
        <w:t xml:space="preserve">After receiving Notice of Award, start work on the date </w:t>
      </w:r>
      <w:bookmarkStart w:id="1" w:name="_GoBack"/>
      <w:bookmarkEnd w:id="1"/>
      <w:r w:rsidR="00E37372" w:rsidRPr="00562A0E">
        <w:rPr>
          <w:rFonts w:ascii="Arial" w:hAnsi="Arial" w:cs="Arial"/>
          <w:sz w:val="22"/>
          <w:szCs w:val="22"/>
        </w:rPr>
        <w:t xml:space="preserve">approved by </w:t>
      </w:r>
      <w:r w:rsidRPr="00562A0E">
        <w:rPr>
          <w:rFonts w:ascii="Arial" w:hAnsi="Arial" w:cs="Arial"/>
          <w:sz w:val="22"/>
          <w:szCs w:val="22"/>
        </w:rPr>
        <w:t xml:space="preserve">the Engineer, which </w:t>
      </w:r>
      <w:r w:rsidR="00B17C03" w:rsidRPr="00562A0E">
        <w:rPr>
          <w:rFonts w:ascii="Arial" w:hAnsi="Arial" w:cs="Arial"/>
          <w:sz w:val="22"/>
          <w:szCs w:val="22"/>
        </w:rPr>
        <w:t xml:space="preserve">must </w:t>
      </w:r>
      <w:r w:rsidRPr="00562A0E">
        <w:rPr>
          <w:rFonts w:ascii="Arial" w:hAnsi="Arial" w:cs="Arial"/>
          <w:sz w:val="22"/>
          <w:szCs w:val="22"/>
        </w:rPr>
        <w:t xml:space="preserve">be no earlier than </w:t>
      </w:r>
      <w:commentRangeStart w:id="2"/>
      <w:r w:rsidRPr="00562A0E">
        <w:rPr>
          <w:rFonts w:ascii="Arial" w:hAnsi="Arial" w:cs="Arial"/>
          <w:b/>
          <w:sz w:val="22"/>
          <w:szCs w:val="22"/>
          <w:highlight w:val="yellow"/>
        </w:rPr>
        <w:t>Month, Day, Year</w:t>
      </w:r>
      <w:r w:rsidRPr="00562A0E">
        <w:rPr>
          <w:rFonts w:ascii="Arial" w:hAnsi="Arial" w:cs="Arial"/>
          <w:sz w:val="22"/>
          <w:szCs w:val="22"/>
        </w:rPr>
        <w:t xml:space="preserve">.  </w:t>
      </w:r>
      <w:commentRangeEnd w:id="2"/>
      <w:r w:rsidR="005358BC">
        <w:rPr>
          <w:rStyle w:val="CommentReference"/>
        </w:rPr>
        <w:commentReference w:id="2"/>
      </w:r>
      <w:r w:rsidRPr="00562A0E">
        <w:rPr>
          <w:rFonts w:ascii="Arial" w:hAnsi="Arial" w:cs="Arial"/>
          <w:sz w:val="22"/>
          <w:szCs w:val="22"/>
        </w:rPr>
        <w:t xml:space="preserve">In no case </w:t>
      </w:r>
      <w:r w:rsidR="00B17C03" w:rsidRPr="00562A0E">
        <w:rPr>
          <w:rFonts w:ascii="Arial" w:hAnsi="Arial" w:cs="Arial"/>
          <w:sz w:val="22"/>
          <w:szCs w:val="22"/>
        </w:rPr>
        <w:t xml:space="preserve">may </w:t>
      </w:r>
      <w:r w:rsidRPr="00562A0E">
        <w:rPr>
          <w:rFonts w:ascii="Arial" w:hAnsi="Arial" w:cs="Arial"/>
          <w:sz w:val="22"/>
          <w:szCs w:val="22"/>
        </w:rPr>
        <w:t xml:space="preserve">any work be commenced prior to receipt of formal notice of award by the </w:t>
      </w:r>
      <w:r w:rsidR="00B17C03" w:rsidRPr="00562A0E">
        <w:rPr>
          <w:rFonts w:ascii="Arial" w:hAnsi="Arial" w:cs="Arial"/>
          <w:sz w:val="22"/>
          <w:szCs w:val="22"/>
        </w:rPr>
        <w:t>D</w:t>
      </w:r>
      <w:r w:rsidRPr="00562A0E">
        <w:rPr>
          <w:rFonts w:ascii="Arial" w:hAnsi="Arial" w:cs="Arial"/>
          <w:sz w:val="22"/>
          <w:szCs w:val="22"/>
        </w:rPr>
        <w:t>epartment.</w:t>
      </w:r>
      <w:commentRangeStart w:id="3"/>
      <w:commentRangeEnd w:id="3"/>
      <w:r w:rsidR="00C872E9">
        <w:rPr>
          <w:rStyle w:val="CommentReference"/>
        </w:rPr>
        <w:commentReference w:id="3"/>
      </w:r>
    </w:p>
    <w:p w14:paraId="13ED720E" w14:textId="129C7D20" w:rsidR="005358BC" w:rsidRPr="00E103E1" w:rsidRDefault="00E103E1" w:rsidP="005358BC">
      <w:pPr>
        <w:jc w:val="both"/>
        <w:rPr>
          <w:rFonts w:ascii="Arial" w:hAnsi="Arial" w:cs="Arial"/>
          <w:b/>
          <w:i/>
          <w:color w:val="FF0000"/>
          <w:sz w:val="22"/>
          <w:szCs w:val="22"/>
        </w:rPr>
      </w:pPr>
      <w:r w:rsidRPr="00E103E1">
        <w:rPr>
          <w:rFonts w:ascii="Arial" w:hAnsi="Arial" w:cs="Arial"/>
          <w:b/>
          <w:i/>
          <w:color w:val="FF0000"/>
          <w:sz w:val="22"/>
          <w:szCs w:val="22"/>
        </w:rPr>
        <w:t>-------------------------------------------------------------------------------------------------------------------------------</w:t>
      </w:r>
    </w:p>
    <w:p w14:paraId="724C2B8F" w14:textId="38181977" w:rsidR="00CF7E6F" w:rsidRPr="00855028" w:rsidRDefault="001B4117" w:rsidP="00CE5946">
      <w:pPr>
        <w:jc w:val="both"/>
        <w:rPr>
          <w:rFonts w:ascii="Arial" w:hAnsi="Arial" w:cs="Arial"/>
          <w:b/>
          <w:color w:val="FF0000"/>
        </w:rPr>
      </w:pPr>
      <w:r w:rsidRPr="00855028">
        <w:rPr>
          <w:rFonts w:ascii="Arial" w:hAnsi="Arial" w:cs="Arial"/>
          <w:b/>
          <w:color w:val="FF0000"/>
        </w:rPr>
        <w:t>W</w:t>
      </w:r>
      <w:r w:rsidR="00CF7E6F" w:rsidRPr="00855028">
        <w:rPr>
          <w:rFonts w:ascii="Arial" w:hAnsi="Arial" w:cs="Arial"/>
          <w:b/>
          <w:color w:val="FF0000"/>
        </w:rPr>
        <w:t>ork</w:t>
      </w:r>
      <w:r w:rsidR="00FF77F3" w:rsidRPr="00855028">
        <w:rPr>
          <w:rFonts w:ascii="Arial" w:hAnsi="Arial" w:cs="Arial"/>
          <w:b/>
          <w:color w:val="FF0000"/>
        </w:rPr>
        <w:t>/</w:t>
      </w:r>
      <w:r w:rsidR="00E103E1" w:rsidRPr="00855028">
        <w:rPr>
          <w:rFonts w:ascii="Arial" w:hAnsi="Arial" w:cs="Arial"/>
          <w:b/>
          <w:color w:val="FF0000"/>
        </w:rPr>
        <w:t>C</w:t>
      </w:r>
      <w:r w:rsidR="00850663" w:rsidRPr="00855028">
        <w:rPr>
          <w:rFonts w:ascii="Arial" w:hAnsi="Arial" w:cs="Arial"/>
          <w:b/>
          <w:color w:val="FF0000"/>
        </w:rPr>
        <w:t>alendar day</w:t>
      </w:r>
      <w:r w:rsidR="00E103E1" w:rsidRPr="00855028">
        <w:rPr>
          <w:rFonts w:ascii="Arial" w:hAnsi="Arial" w:cs="Arial"/>
          <w:b/>
          <w:color w:val="FF0000"/>
        </w:rPr>
        <w:t>s</w:t>
      </w:r>
      <w:r w:rsidRPr="00855028">
        <w:rPr>
          <w:rFonts w:ascii="Arial" w:hAnsi="Arial" w:cs="Arial"/>
          <w:b/>
          <w:color w:val="FF0000"/>
        </w:rPr>
        <w:t xml:space="preserve"> language:</w:t>
      </w:r>
    </w:p>
    <w:p w14:paraId="6F300714" w14:textId="77777777" w:rsidR="00CF7E6F" w:rsidRPr="00562A0E" w:rsidRDefault="00CF7E6F" w:rsidP="00CE5946">
      <w:pPr>
        <w:jc w:val="both"/>
        <w:rPr>
          <w:rFonts w:ascii="Arial" w:hAnsi="Arial" w:cs="Arial"/>
          <w:sz w:val="22"/>
          <w:szCs w:val="22"/>
        </w:rPr>
      </w:pPr>
    </w:p>
    <w:p w14:paraId="208C8D78" w14:textId="275D1CC9" w:rsidR="004655CD" w:rsidRPr="00562A0E" w:rsidRDefault="0039462C">
      <w:pPr>
        <w:jc w:val="both"/>
        <w:rPr>
          <w:rFonts w:ascii="Arial" w:hAnsi="Arial" w:cs="Arial"/>
          <w:color w:val="00B0F0"/>
          <w:sz w:val="22"/>
          <w:szCs w:val="22"/>
        </w:rPr>
      </w:pPr>
      <w:r w:rsidRPr="00562A0E">
        <w:rPr>
          <w:rFonts w:ascii="Arial" w:hAnsi="Arial" w:cs="Arial"/>
          <w:color w:val="00B0F0"/>
          <w:sz w:val="22"/>
          <w:szCs w:val="22"/>
        </w:rPr>
        <w:t xml:space="preserve">The entire project </w:t>
      </w:r>
      <w:r w:rsidR="00132A88" w:rsidRPr="00562A0E">
        <w:rPr>
          <w:rFonts w:ascii="Arial" w:hAnsi="Arial" w:cs="Arial"/>
          <w:color w:val="00B0F0"/>
          <w:sz w:val="22"/>
          <w:szCs w:val="22"/>
        </w:rPr>
        <w:t>must</w:t>
      </w:r>
      <w:r w:rsidRPr="00562A0E">
        <w:rPr>
          <w:rFonts w:ascii="Arial" w:hAnsi="Arial" w:cs="Arial"/>
          <w:color w:val="00B0F0"/>
          <w:sz w:val="22"/>
          <w:szCs w:val="22"/>
        </w:rPr>
        <w:t xml:space="preserve"> be completed</w:t>
      </w:r>
      <w:r w:rsidR="00026D3A" w:rsidRPr="00562A0E">
        <w:rPr>
          <w:rFonts w:ascii="Arial" w:hAnsi="Arial" w:cs="Arial"/>
          <w:color w:val="00B0F0"/>
          <w:sz w:val="22"/>
          <w:szCs w:val="22"/>
        </w:rPr>
        <w:t xml:space="preserve"> </w:t>
      </w:r>
      <w:r w:rsidR="00D7532F">
        <w:rPr>
          <w:rFonts w:ascii="Arial" w:hAnsi="Arial" w:cs="Arial"/>
          <w:color w:val="00B0F0"/>
          <w:sz w:val="22"/>
          <w:szCs w:val="22"/>
        </w:rPr>
        <w:t>with</w:t>
      </w:r>
      <w:r w:rsidR="00026D3A" w:rsidRPr="00562A0E">
        <w:rPr>
          <w:rFonts w:ascii="Arial" w:hAnsi="Arial" w:cs="Arial"/>
          <w:color w:val="00B0F0"/>
          <w:sz w:val="22"/>
          <w:szCs w:val="22"/>
        </w:rPr>
        <w:t xml:space="preserve">in </w:t>
      </w:r>
      <w:r w:rsidR="00026D3A" w:rsidRPr="00562A0E">
        <w:rPr>
          <w:rFonts w:ascii="Arial" w:hAnsi="Arial" w:cs="Arial"/>
          <w:b/>
          <w:color w:val="00B0F0"/>
          <w:sz w:val="22"/>
          <w:szCs w:val="22"/>
          <w:highlight w:val="yellow"/>
        </w:rPr>
        <w:t>XX</w:t>
      </w:r>
      <w:r w:rsidR="00026D3A" w:rsidRPr="00562A0E">
        <w:rPr>
          <w:rFonts w:ascii="Arial" w:hAnsi="Arial" w:cs="Arial"/>
          <w:color w:val="00B0F0"/>
          <w:sz w:val="22"/>
          <w:szCs w:val="22"/>
          <w:highlight w:val="yellow"/>
        </w:rPr>
        <w:t xml:space="preserve"> work</w:t>
      </w:r>
      <w:r w:rsidR="00850663" w:rsidRPr="00562A0E">
        <w:rPr>
          <w:rFonts w:ascii="Arial" w:hAnsi="Arial" w:cs="Arial"/>
          <w:color w:val="00B0F0"/>
          <w:sz w:val="22"/>
          <w:szCs w:val="22"/>
          <w:highlight w:val="yellow"/>
        </w:rPr>
        <w:t xml:space="preserve"> / calendar </w:t>
      </w:r>
      <w:r w:rsidR="00850663" w:rsidRPr="00E103E1">
        <w:rPr>
          <w:rFonts w:ascii="Arial" w:hAnsi="Arial" w:cs="Arial"/>
          <w:color w:val="00B0F0"/>
          <w:sz w:val="22"/>
          <w:szCs w:val="22"/>
        </w:rPr>
        <w:t>days</w:t>
      </w:r>
      <w:r w:rsidR="00026D3A" w:rsidRPr="00562A0E">
        <w:rPr>
          <w:rFonts w:ascii="Arial" w:hAnsi="Arial" w:cs="Arial"/>
          <w:color w:val="00B0F0"/>
          <w:sz w:val="22"/>
          <w:szCs w:val="22"/>
        </w:rPr>
        <w:t>.</w:t>
      </w:r>
      <w:r w:rsidR="004655CD" w:rsidRPr="00562A0E">
        <w:rPr>
          <w:rFonts w:ascii="Arial" w:hAnsi="Arial" w:cs="Arial"/>
          <w:color w:val="00B0F0"/>
          <w:sz w:val="22"/>
          <w:szCs w:val="22"/>
        </w:rPr>
        <w:t xml:space="preserve">  </w:t>
      </w:r>
      <w:r w:rsidR="004655CD" w:rsidRPr="00562A0E">
        <w:rPr>
          <w:rFonts w:ascii="Arial" w:hAnsi="Arial" w:cs="Arial"/>
          <w:color w:val="00B0F0"/>
          <w:sz w:val="22"/>
          <w:szCs w:val="22"/>
          <w:highlight w:val="yellow"/>
        </w:rPr>
        <w:t xml:space="preserve">Work </w:t>
      </w:r>
      <w:r w:rsidR="00850663" w:rsidRPr="00562A0E">
        <w:rPr>
          <w:rFonts w:ascii="Arial" w:hAnsi="Arial" w:cs="Arial"/>
          <w:color w:val="00B0F0"/>
          <w:sz w:val="22"/>
          <w:szCs w:val="22"/>
          <w:highlight w:val="yellow"/>
        </w:rPr>
        <w:t>/ Calendar</w:t>
      </w:r>
      <w:r w:rsidR="00850663" w:rsidRPr="00562A0E">
        <w:rPr>
          <w:rFonts w:ascii="Arial" w:hAnsi="Arial" w:cs="Arial"/>
          <w:color w:val="00B0F0"/>
          <w:sz w:val="22"/>
          <w:szCs w:val="22"/>
        </w:rPr>
        <w:t xml:space="preserve"> </w:t>
      </w:r>
      <w:r w:rsidR="004655CD" w:rsidRPr="00562A0E">
        <w:rPr>
          <w:rFonts w:ascii="Arial" w:hAnsi="Arial" w:cs="Arial"/>
          <w:color w:val="00B0F0"/>
          <w:sz w:val="22"/>
          <w:szCs w:val="22"/>
        </w:rPr>
        <w:t>days will be charged on the date work starts, or on the date designated as the starting date in the Progress Schedule whichever occurs earlier.</w:t>
      </w:r>
    </w:p>
    <w:p w14:paraId="4B1BEA2B" w14:textId="77777777" w:rsidR="004655CD" w:rsidRPr="00E103E1" w:rsidRDefault="004655CD">
      <w:pPr>
        <w:jc w:val="both"/>
        <w:rPr>
          <w:rFonts w:ascii="Arial" w:hAnsi="Arial" w:cs="Arial"/>
          <w:sz w:val="22"/>
          <w:szCs w:val="22"/>
        </w:rPr>
      </w:pPr>
    </w:p>
    <w:p w14:paraId="08F34898" w14:textId="7DAD9341" w:rsidR="00CF7E6F" w:rsidRPr="00855028" w:rsidRDefault="001B4117">
      <w:pPr>
        <w:jc w:val="both"/>
        <w:rPr>
          <w:rFonts w:ascii="Arial" w:hAnsi="Arial" w:cs="Arial"/>
          <w:b/>
          <w:color w:val="FF0000"/>
        </w:rPr>
      </w:pPr>
      <w:r w:rsidRPr="00855028">
        <w:rPr>
          <w:rFonts w:ascii="Arial" w:hAnsi="Arial" w:cs="Arial"/>
          <w:b/>
          <w:color w:val="FF0000"/>
        </w:rPr>
        <w:t>C</w:t>
      </w:r>
      <w:r w:rsidR="00CF7E6F" w:rsidRPr="00855028">
        <w:rPr>
          <w:rFonts w:ascii="Arial" w:hAnsi="Arial" w:cs="Arial"/>
          <w:b/>
          <w:color w:val="FF0000"/>
        </w:rPr>
        <w:t>alendar da</w:t>
      </w:r>
      <w:r w:rsidR="00850663" w:rsidRPr="00855028">
        <w:rPr>
          <w:rFonts w:ascii="Arial" w:hAnsi="Arial" w:cs="Arial"/>
          <w:b/>
          <w:color w:val="FF0000"/>
        </w:rPr>
        <w:t>te</w:t>
      </w:r>
      <w:r w:rsidRPr="00855028">
        <w:rPr>
          <w:rFonts w:ascii="Arial" w:hAnsi="Arial" w:cs="Arial"/>
          <w:b/>
          <w:color w:val="FF0000"/>
        </w:rPr>
        <w:t xml:space="preserve"> language</w:t>
      </w:r>
      <w:r w:rsidR="00592C7F" w:rsidRPr="00855028">
        <w:rPr>
          <w:rFonts w:ascii="Arial" w:hAnsi="Arial" w:cs="Arial"/>
          <w:b/>
          <w:color w:val="FF0000"/>
        </w:rPr>
        <w:t xml:space="preserve">; </w:t>
      </w:r>
      <w:r w:rsidR="005358BC" w:rsidRPr="00855028">
        <w:rPr>
          <w:rFonts w:ascii="Arial" w:hAnsi="Arial" w:cs="Arial"/>
          <w:b/>
          <w:color w:val="FF0000"/>
        </w:rPr>
        <w:t>only use applicable examples</w:t>
      </w:r>
      <w:r w:rsidR="00592C7F" w:rsidRPr="00855028">
        <w:rPr>
          <w:rFonts w:ascii="Arial" w:hAnsi="Arial" w:cs="Arial"/>
          <w:b/>
          <w:color w:val="FF0000"/>
        </w:rPr>
        <w:t>; avoid repetition</w:t>
      </w:r>
      <w:r w:rsidR="00E47D60" w:rsidRPr="00855028">
        <w:rPr>
          <w:rFonts w:ascii="Arial" w:hAnsi="Arial" w:cs="Arial"/>
          <w:b/>
          <w:color w:val="FF0000"/>
        </w:rPr>
        <w:t xml:space="preserve"> of dates</w:t>
      </w:r>
      <w:r w:rsidRPr="00855028">
        <w:rPr>
          <w:rFonts w:ascii="Arial" w:hAnsi="Arial" w:cs="Arial"/>
          <w:b/>
          <w:color w:val="FF0000"/>
        </w:rPr>
        <w:t>:</w:t>
      </w:r>
    </w:p>
    <w:p w14:paraId="7834A1F1" w14:textId="77777777" w:rsidR="00CF7E6F" w:rsidRPr="00562A0E" w:rsidRDefault="00CF7E6F">
      <w:pPr>
        <w:jc w:val="both"/>
        <w:rPr>
          <w:rFonts w:ascii="Arial" w:hAnsi="Arial" w:cs="Arial"/>
          <w:sz w:val="22"/>
          <w:szCs w:val="22"/>
        </w:rPr>
      </w:pPr>
    </w:p>
    <w:p w14:paraId="0DBA5655" w14:textId="7B38221E" w:rsidR="007924AD" w:rsidRPr="00562A0E" w:rsidRDefault="009561E8">
      <w:pPr>
        <w:jc w:val="both"/>
        <w:rPr>
          <w:rFonts w:ascii="Arial" w:hAnsi="Arial" w:cs="Arial"/>
          <w:color w:val="00B0F0"/>
          <w:sz w:val="22"/>
          <w:szCs w:val="22"/>
        </w:rPr>
      </w:pPr>
      <w:r w:rsidRPr="00562A0E">
        <w:rPr>
          <w:rFonts w:ascii="Arial" w:hAnsi="Arial" w:cs="Arial"/>
          <w:color w:val="00B0F0"/>
          <w:sz w:val="22"/>
          <w:szCs w:val="22"/>
        </w:rPr>
        <w:t xml:space="preserve">All contract work for </w:t>
      </w:r>
      <w:commentRangeStart w:id="5"/>
      <w:r w:rsidRPr="00562A0E">
        <w:rPr>
          <w:rFonts w:ascii="Arial" w:hAnsi="Arial" w:cs="Arial"/>
          <w:b/>
          <w:color w:val="00B0F0"/>
          <w:sz w:val="22"/>
          <w:szCs w:val="22"/>
          <w:highlight w:val="yellow"/>
        </w:rPr>
        <w:t xml:space="preserve">Stage </w:t>
      </w:r>
      <w:r w:rsidR="00790815" w:rsidRPr="00562A0E">
        <w:rPr>
          <w:rFonts w:ascii="Arial" w:hAnsi="Arial" w:cs="Arial"/>
          <w:b/>
          <w:color w:val="00B0F0"/>
          <w:sz w:val="22"/>
          <w:szCs w:val="22"/>
          <w:highlight w:val="yellow"/>
        </w:rPr>
        <w:t>X</w:t>
      </w:r>
      <w:r w:rsidRPr="00562A0E">
        <w:rPr>
          <w:rFonts w:ascii="Arial" w:hAnsi="Arial" w:cs="Arial"/>
          <w:color w:val="00B0F0"/>
          <w:sz w:val="22"/>
          <w:szCs w:val="22"/>
        </w:rPr>
        <w:t xml:space="preserve"> </w:t>
      </w:r>
      <w:commentRangeEnd w:id="5"/>
      <w:r w:rsidR="003E1B06">
        <w:rPr>
          <w:rStyle w:val="CommentReference"/>
        </w:rPr>
        <w:commentReference w:id="5"/>
      </w:r>
      <w:r w:rsidRPr="00562A0E">
        <w:rPr>
          <w:rFonts w:ascii="Arial" w:hAnsi="Arial" w:cs="Arial"/>
          <w:color w:val="00B0F0"/>
          <w:sz w:val="22"/>
          <w:szCs w:val="22"/>
        </w:rPr>
        <w:t xml:space="preserve">must be complete and the road/bridge fully open to traffic </w:t>
      </w:r>
      <w:commentRangeStart w:id="6"/>
      <w:r w:rsidR="001B4117">
        <w:rPr>
          <w:rFonts w:ascii="Arial" w:hAnsi="Arial" w:cs="Arial"/>
          <w:color w:val="00B0F0"/>
          <w:sz w:val="22"/>
          <w:szCs w:val="22"/>
        </w:rPr>
        <w:t>by</w:t>
      </w:r>
      <w:commentRangeEnd w:id="6"/>
      <w:r w:rsidR="003D1D78">
        <w:rPr>
          <w:rStyle w:val="CommentReference"/>
        </w:rPr>
        <w:commentReference w:id="6"/>
      </w:r>
      <w:r w:rsidRPr="00562A0E">
        <w:rPr>
          <w:rFonts w:ascii="Arial" w:hAnsi="Arial" w:cs="Arial"/>
          <w:color w:val="00B0F0"/>
          <w:sz w:val="22"/>
          <w:szCs w:val="22"/>
        </w:rPr>
        <w:t xml:space="preserve"> the interim</w:t>
      </w:r>
      <w:r w:rsidR="00B130F6" w:rsidRPr="00562A0E">
        <w:rPr>
          <w:rFonts w:ascii="Arial" w:hAnsi="Arial" w:cs="Arial"/>
          <w:color w:val="00B0F0"/>
          <w:sz w:val="22"/>
          <w:szCs w:val="22"/>
        </w:rPr>
        <w:t xml:space="preserve"> </w:t>
      </w:r>
      <w:r w:rsidRPr="00562A0E">
        <w:rPr>
          <w:rFonts w:ascii="Arial" w:hAnsi="Arial" w:cs="Arial"/>
          <w:color w:val="00B0F0"/>
          <w:sz w:val="22"/>
          <w:szCs w:val="22"/>
        </w:rPr>
        <w:t xml:space="preserve">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3CD20A16" w14:textId="77777777" w:rsidR="009561E8" w:rsidRPr="00562A0E" w:rsidRDefault="009561E8">
      <w:pPr>
        <w:jc w:val="both"/>
        <w:rPr>
          <w:rFonts w:ascii="Arial" w:hAnsi="Arial" w:cs="Arial"/>
          <w:color w:val="00B0F0"/>
          <w:sz w:val="22"/>
          <w:szCs w:val="22"/>
        </w:rPr>
      </w:pPr>
    </w:p>
    <w:p w14:paraId="0461BACE" w14:textId="69309639" w:rsidR="00D46B47" w:rsidRDefault="009F491E" w:rsidP="000463EC">
      <w:pPr>
        <w:rPr>
          <w:rFonts w:ascii="Arial" w:hAnsi="Arial" w:cs="Arial"/>
          <w:color w:val="00B0F0"/>
          <w:sz w:val="22"/>
          <w:szCs w:val="22"/>
        </w:rPr>
      </w:pPr>
      <w:r w:rsidRPr="00562A0E">
        <w:rPr>
          <w:rFonts w:ascii="Arial" w:hAnsi="Arial" w:cs="Arial"/>
          <w:color w:val="00B0F0"/>
          <w:sz w:val="22"/>
          <w:szCs w:val="22"/>
        </w:rPr>
        <w:t xml:space="preserve">The project </w:t>
      </w:r>
      <w:r w:rsidR="00B17C03" w:rsidRPr="00562A0E">
        <w:rPr>
          <w:rFonts w:ascii="Arial" w:hAnsi="Arial" w:cs="Arial"/>
          <w:color w:val="00B0F0"/>
          <w:sz w:val="22"/>
          <w:szCs w:val="22"/>
        </w:rPr>
        <w:t xml:space="preserve">must </w:t>
      </w:r>
      <w:r w:rsidRPr="00562A0E">
        <w:rPr>
          <w:rFonts w:ascii="Arial" w:hAnsi="Arial" w:cs="Arial"/>
          <w:color w:val="00B0F0"/>
          <w:sz w:val="22"/>
          <w:szCs w:val="22"/>
        </w:rPr>
        <w:t xml:space="preserve">be </w:t>
      </w:r>
      <w:r w:rsidR="00A54616" w:rsidRPr="00562A0E">
        <w:rPr>
          <w:rFonts w:ascii="Arial" w:hAnsi="Arial" w:cs="Arial"/>
          <w:color w:val="00B0F0"/>
          <w:sz w:val="22"/>
          <w:szCs w:val="22"/>
        </w:rPr>
        <w:t xml:space="preserve">completely </w:t>
      </w:r>
      <w:r w:rsidRPr="00562A0E">
        <w:rPr>
          <w:rFonts w:ascii="Arial" w:hAnsi="Arial" w:cs="Arial"/>
          <w:color w:val="00B0F0"/>
          <w:sz w:val="22"/>
          <w:szCs w:val="22"/>
        </w:rPr>
        <w:t xml:space="preserve">open to traffic </w:t>
      </w:r>
      <w:r w:rsidR="001B4117">
        <w:rPr>
          <w:rFonts w:ascii="Arial" w:hAnsi="Arial" w:cs="Arial"/>
          <w:color w:val="00B0F0"/>
          <w:sz w:val="22"/>
          <w:szCs w:val="22"/>
        </w:rPr>
        <w:t xml:space="preserve">by </w:t>
      </w:r>
      <w:r w:rsidR="00167A89" w:rsidRPr="00562A0E">
        <w:rPr>
          <w:rFonts w:ascii="Arial" w:hAnsi="Arial" w:cs="Arial"/>
          <w:color w:val="00B0F0"/>
          <w:sz w:val="22"/>
          <w:szCs w:val="22"/>
        </w:rPr>
        <w:t xml:space="preserve">the </w:t>
      </w:r>
      <w:r w:rsidR="00E17A19">
        <w:rPr>
          <w:rFonts w:ascii="Arial" w:hAnsi="Arial" w:cs="Arial"/>
          <w:color w:val="00B0F0"/>
          <w:sz w:val="22"/>
          <w:szCs w:val="22"/>
        </w:rPr>
        <w:t>open to traffic</w:t>
      </w:r>
      <w:r w:rsidR="00167A89" w:rsidRPr="00562A0E">
        <w:rPr>
          <w:rFonts w:ascii="Arial" w:hAnsi="Arial" w:cs="Arial"/>
          <w:color w:val="00B0F0"/>
          <w:sz w:val="22"/>
          <w:szCs w:val="22"/>
        </w:rPr>
        <w:t xml:space="preserve"> date of</w:t>
      </w:r>
      <w:r w:rsidR="00890E76" w:rsidRPr="00562A0E">
        <w:rPr>
          <w:rFonts w:ascii="Arial" w:hAnsi="Arial" w:cs="Arial"/>
          <w:color w:val="00B0F0"/>
          <w:sz w:val="22"/>
          <w:szCs w:val="22"/>
        </w:rPr>
        <w:t xml:space="preserve">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7DACBD24" w14:textId="77777777" w:rsidR="004D5B49" w:rsidRDefault="004D5B49" w:rsidP="000463EC">
      <w:pPr>
        <w:rPr>
          <w:rFonts w:ascii="Arial" w:hAnsi="Arial" w:cs="Arial"/>
          <w:color w:val="00B0F0"/>
          <w:sz w:val="22"/>
          <w:szCs w:val="22"/>
        </w:rPr>
      </w:pPr>
    </w:p>
    <w:p w14:paraId="05DB902E" w14:textId="06F72186" w:rsidR="004D5B49" w:rsidRPr="00562A0E" w:rsidRDefault="004D5B49" w:rsidP="004D5B49">
      <w:pPr>
        <w:jc w:val="both"/>
        <w:rPr>
          <w:rFonts w:ascii="Arial" w:hAnsi="Arial" w:cs="Arial"/>
          <w:color w:val="00B0F0"/>
          <w:sz w:val="22"/>
          <w:szCs w:val="22"/>
        </w:rPr>
      </w:pPr>
      <w:r w:rsidRPr="00562A0E">
        <w:rPr>
          <w:rFonts w:ascii="Arial" w:hAnsi="Arial" w:cs="Arial"/>
          <w:color w:val="00B0F0"/>
          <w:sz w:val="22"/>
          <w:szCs w:val="22"/>
        </w:rPr>
        <w:t xml:space="preserve">All contract work, except for </w:t>
      </w:r>
      <w:commentRangeStart w:id="7"/>
      <w:r w:rsidRPr="00562A0E">
        <w:rPr>
          <w:rFonts w:ascii="Arial" w:hAnsi="Arial" w:cs="Arial"/>
          <w:b/>
          <w:color w:val="00B0F0"/>
          <w:sz w:val="22"/>
          <w:szCs w:val="22"/>
          <w:highlight w:val="yellow"/>
        </w:rPr>
        <w:t>XXXX</w:t>
      </w:r>
      <w:commentRangeEnd w:id="7"/>
      <w:r w:rsidR="001B4117">
        <w:rPr>
          <w:rStyle w:val="CommentReference"/>
        </w:rPr>
        <w:commentReference w:id="7"/>
      </w:r>
      <w:r w:rsidRPr="00562A0E">
        <w:rPr>
          <w:rFonts w:ascii="Arial" w:hAnsi="Arial" w:cs="Arial"/>
          <w:color w:val="00B0F0"/>
          <w:sz w:val="22"/>
          <w:szCs w:val="22"/>
        </w:rPr>
        <w:t xml:space="preserve">, must be complete </w:t>
      </w:r>
      <w:r w:rsidR="001B4117">
        <w:rPr>
          <w:rFonts w:ascii="Arial" w:hAnsi="Arial" w:cs="Arial"/>
          <w:color w:val="00B0F0"/>
          <w:sz w:val="22"/>
          <w:szCs w:val="22"/>
        </w:rPr>
        <w:t xml:space="preserve">by </w:t>
      </w:r>
      <w:r w:rsidRPr="00562A0E">
        <w:rPr>
          <w:rFonts w:ascii="Arial" w:hAnsi="Arial" w:cs="Arial"/>
          <w:color w:val="00B0F0"/>
          <w:sz w:val="22"/>
          <w:szCs w:val="22"/>
        </w:rPr>
        <w:t xml:space="preserve">the interim 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r w:rsidRPr="004D5B49">
        <w:rPr>
          <w:rFonts w:ascii="Arial" w:hAnsi="Arial" w:cs="Arial"/>
          <w:color w:val="00B0F0"/>
          <w:sz w:val="22"/>
          <w:szCs w:val="22"/>
        </w:rPr>
        <w:t xml:space="preserve"> </w:t>
      </w:r>
      <w:r w:rsidRPr="00562A0E">
        <w:rPr>
          <w:rFonts w:ascii="Arial" w:hAnsi="Arial" w:cs="Arial"/>
          <w:color w:val="00B0F0"/>
          <w:sz w:val="22"/>
          <w:szCs w:val="22"/>
        </w:rPr>
        <w:t xml:space="preserve"> </w:t>
      </w:r>
      <w:r w:rsidR="009742B3" w:rsidRPr="00562A0E">
        <w:rPr>
          <w:rFonts w:ascii="Arial" w:hAnsi="Arial" w:cs="Arial"/>
          <w:b/>
          <w:color w:val="00B0F0"/>
          <w:sz w:val="22"/>
          <w:szCs w:val="22"/>
          <w:highlight w:val="yellow"/>
        </w:rPr>
        <w:t>XXXX</w:t>
      </w:r>
      <w:r w:rsidR="009742B3" w:rsidRPr="00562A0E">
        <w:rPr>
          <w:rFonts w:ascii="Arial" w:hAnsi="Arial" w:cs="Arial"/>
          <w:color w:val="00B0F0"/>
          <w:sz w:val="22"/>
          <w:szCs w:val="22"/>
        </w:rPr>
        <w:t xml:space="preserve"> </w:t>
      </w:r>
      <w:r w:rsidRPr="00562A0E">
        <w:rPr>
          <w:rFonts w:ascii="Arial" w:hAnsi="Arial" w:cs="Arial"/>
          <w:color w:val="00B0F0"/>
          <w:sz w:val="22"/>
          <w:szCs w:val="22"/>
        </w:rPr>
        <w:t xml:space="preserve">must be </w:t>
      </w:r>
      <w:r w:rsidR="009742B3">
        <w:rPr>
          <w:rFonts w:ascii="Arial" w:hAnsi="Arial" w:cs="Arial"/>
          <w:color w:val="00B0F0"/>
          <w:sz w:val="22"/>
          <w:szCs w:val="22"/>
        </w:rPr>
        <w:t>complete</w:t>
      </w:r>
      <w:r w:rsidRPr="00562A0E">
        <w:rPr>
          <w:rFonts w:ascii="Arial" w:hAnsi="Arial" w:cs="Arial"/>
          <w:color w:val="00B0F0"/>
          <w:sz w:val="22"/>
          <w:szCs w:val="22"/>
        </w:rPr>
        <w:t xml:space="preserve"> by the interim 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07B91DF2" w14:textId="77777777" w:rsidR="00882E9E" w:rsidRPr="00562A0E" w:rsidRDefault="00882E9E" w:rsidP="000463EC">
      <w:pPr>
        <w:rPr>
          <w:rFonts w:ascii="Arial" w:hAnsi="Arial" w:cs="Arial"/>
          <w:color w:val="00B0F0"/>
          <w:sz w:val="22"/>
          <w:szCs w:val="22"/>
        </w:rPr>
      </w:pPr>
    </w:p>
    <w:p w14:paraId="43CAEA5F" w14:textId="2E2F1EFA" w:rsidR="00592C7F" w:rsidRPr="00562A0E" w:rsidRDefault="0049792D" w:rsidP="000463EC">
      <w:pPr>
        <w:rPr>
          <w:rFonts w:ascii="Arial" w:hAnsi="Arial" w:cs="Arial"/>
          <w:color w:val="00B0F0"/>
          <w:sz w:val="22"/>
          <w:szCs w:val="22"/>
        </w:rPr>
      </w:pPr>
      <w:r w:rsidRPr="00562A0E">
        <w:rPr>
          <w:rFonts w:ascii="Arial" w:hAnsi="Arial" w:cs="Arial"/>
          <w:color w:val="00B0F0"/>
          <w:sz w:val="22"/>
          <w:szCs w:val="22"/>
        </w:rPr>
        <w:t xml:space="preserve">The entire project must be completed </w:t>
      </w:r>
      <w:r w:rsidR="001B4117">
        <w:rPr>
          <w:rFonts w:ascii="Arial" w:hAnsi="Arial" w:cs="Arial"/>
          <w:color w:val="00B0F0"/>
          <w:sz w:val="22"/>
          <w:szCs w:val="22"/>
        </w:rPr>
        <w:t xml:space="preserve">by </w:t>
      </w:r>
      <w:r w:rsidRPr="00562A0E">
        <w:rPr>
          <w:rFonts w:ascii="Arial" w:hAnsi="Arial" w:cs="Arial"/>
          <w:color w:val="00B0F0"/>
          <w:sz w:val="22"/>
          <w:szCs w:val="22"/>
        </w:rPr>
        <w:t xml:space="preserve">the final completion date of </w:t>
      </w:r>
      <w:r w:rsidRPr="00562A0E">
        <w:rPr>
          <w:rFonts w:ascii="Arial" w:hAnsi="Arial" w:cs="Arial"/>
          <w:b/>
          <w:color w:val="00B0F0"/>
          <w:sz w:val="22"/>
          <w:szCs w:val="22"/>
          <w:highlight w:val="yellow"/>
        </w:rPr>
        <w:t>Month, Day, Year</w:t>
      </w:r>
      <w:r w:rsidRPr="00562A0E">
        <w:rPr>
          <w:rFonts w:ascii="Arial" w:hAnsi="Arial" w:cs="Arial"/>
          <w:color w:val="00B0F0"/>
          <w:sz w:val="22"/>
          <w:szCs w:val="22"/>
        </w:rPr>
        <w:t>.</w:t>
      </w:r>
    </w:p>
    <w:p w14:paraId="79D5E4B9" w14:textId="5B9FAD0D" w:rsidR="00E103E1" w:rsidRPr="00E103E1" w:rsidRDefault="00E103E1" w:rsidP="00E47A9C">
      <w:pPr>
        <w:jc w:val="both"/>
        <w:rPr>
          <w:rFonts w:ascii="Arial" w:hAnsi="Arial" w:cs="Arial"/>
          <w:b/>
          <w:i/>
          <w:color w:val="FF0000"/>
          <w:sz w:val="22"/>
          <w:szCs w:val="22"/>
          <w:u w:val="single"/>
        </w:rPr>
      </w:pPr>
      <w:bookmarkStart w:id="8" w:name="_Hlk8290118"/>
      <w:r w:rsidRPr="00E103E1">
        <w:rPr>
          <w:rFonts w:ascii="Arial" w:hAnsi="Arial" w:cs="Arial"/>
          <w:b/>
          <w:i/>
          <w:color w:val="FF0000"/>
          <w:sz w:val="22"/>
          <w:szCs w:val="22"/>
        </w:rPr>
        <w:t>-------------------------------------------------------------------------------------------------------------------------------</w:t>
      </w:r>
    </w:p>
    <w:bookmarkEnd w:id="8"/>
    <w:p w14:paraId="681ABFE7" w14:textId="77777777" w:rsidR="00CF7E6F" w:rsidRPr="00562A0E" w:rsidRDefault="00CF7E6F">
      <w:pPr>
        <w:jc w:val="both"/>
        <w:rPr>
          <w:rFonts w:ascii="Arial" w:hAnsi="Arial" w:cs="Arial"/>
          <w:bCs/>
          <w:sz w:val="22"/>
          <w:szCs w:val="22"/>
        </w:rPr>
      </w:pPr>
    </w:p>
    <w:p w14:paraId="6540F0A2" w14:textId="497970B1" w:rsidR="003B5BE2" w:rsidRPr="00E17A19" w:rsidRDefault="003B5BE2">
      <w:pPr>
        <w:jc w:val="both"/>
        <w:rPr>
          <w:rFonts w:ascii="Arial" w:hAnsi="Arial" w:cs="Arial"/>
          <w:bCs/>
          <w:sz w:val="22"/>
          <w:szCs w:val="22"/>
        </w:rPr>
      </w:pPr>
      <w:bookmarkStart w:id="9" w:name="_Hlk531081422"/>
      <w:r w:rsidRPr="00562A0E">
        <w:rPr>
          <w:rFonts w:ascii="Arial" w:hAnsi="Arial" w:cs="Arial"/>
          <w:color w:val="00B0F0"/>
          <w:sz w:val="22"/>
          <w:szCs w:val="22"/>
        </w:rPr>
        <w:t>This</w:t>
      </w:r>
      <w:r w:rsidRPr="00562A0E">
        <w:rPr>
          <w:rFonts w:ascii="Arial" w:hAnsi="Arial" w:cs="Arial"/>
          <w:bCs/>
          <w:color w:val="00B0F0"/>
          <w:sz w:val="22"/>
          <w:szCs w:val="22"/>
        </w:rPr>
        <w:t xml:space="preserve"> is an expedited </w:t>
      </w:r>
      <w:r w:rsidR="00B72332">
        <w:rPr>
          <w:rFonts w:ascii="Arial" w:hAnsi="Arial" w:cs="Arial"/>
          <w:bCs/>
          <w:color w:val="00B0F0"/>
          <w:sz w:val="22"/>
          <w:szCs w:val="22"/>
        </w:rPr>
        <w:t>project</w:t>
      </w:r>
      <w:r w:rsidR="00D60206">
        <w:rPr>
          <w:rFonts w:ascii="Arial" w:hAnsi="Arial" w:cs="Arial"/>
          <w:bCs/>
          <w:color w:val="00B0F0"/>
          <w:sz w:val="22"/>
          <w:szCs w:val="22"/>
        </w:rPr>
        <w:t xml:space="preserve">.  </w:t>
      </w:r>
      <w:r w:rsidRPr="00E17A19">
        <w:rPr>
          <w:rFonts w:ascii="Arial" w:hAnsi="Arial" w:cs="Arial"/>
          <w:bCs/>
          <w:sz w:val="22"/>
          <w:szCs w:val="22"/>
        </w:rPr>
        <w:t xml:space="preserve">The Contractor is </w:t>
      </w:r>
      <w:r w:rsidR="00915901" w:rsidRPr="00E17A19">
        <w:rPr>
          <w:rFonts w:ascii="Arial" w:hAnsi="Arial" w:cs="Arial"/>
          <w:bCs/>
          <w:sz w:val="22"/>
          <w:szCs w:val="22"/>
        </w:rPr>
        <w:t xml:space="preserve">responsible to provide </w:t>
      </w:r>
      <w:proofErr w:type="gramStart"/>
      <w:r w:rsidR="00802595" w:rsidRPr="00E17A19">
        <w:rPr>
          <w:rFonts w:ascii="Arial" w:hAnsi="Arial" w:cs="Arial"/>
          <w:bCs/>
          <w:sz w:val="22"/>
          <w:szCs w:val="22"/>
        </w:rPr>
        <w:t>sufficient</w:t>
      </w:r>
      <w:proofErr w:type="gramEnd"/>
      <w:r w:rsidR="00915901" w:rsidRPr="00E17A19">
        <w:rPr>
          <w:rFonts w:ascii="Arial" w:hAnsi="Arial" w:cs="Arial"/>
          <w:bCs/>
          <w:sz w:val="22"/>
          <w:szCs w:val="22"/>
        </w:rPr>
        <w:t xml:space="preserve"> </w:t>
      </w:r>
      <w:r w:rsidRPr="00E17A19">
        <w:rPr>
          <w:rFonts w:ascii="Arial" w:hAnsi="Arial" w:cs="Arial"/>
          <w:bCs/>
          <w:sz w:val="22"/>
          <w:szCs w:val="22"/>
        </w:rPr>
        <w:t xml:space="preserve">resources and </w:t>
      </w:r>
      <w:r w:rsidR="00802595" w:rsidRPr="00E17A19">
        <w:rPr>
          <w:rFonts w:ascii="Arial" w:hAnsi="Arial" w:cs="Arial"/>
          <w:bCs/>
          <w:sz w:val="22"/>
          <w:szCs w:val="22"/>
        </w:rPr>
        <w:t xml:space="preserve">adjust </w:t>
      </w:r>
      <w:r w:rsidRPr="00E17A19">
        <w:rPr>
          <w:rFonts w:ascii="Arial" w:hAnsi="Arial" w:cs="Arial"/>
          <w:bCs/>
          <w:sz w:val="22"/>
          <w:szCs w:val="22"/>
        </w:rPr>
        <w:t>work</w:t>
      </w:r>
      <w:r w:rsidR="00915901" w:rsidRPr="00E17A19">
        <w:rPr>
          <w:rFonts w:ascii="Arial" w:hAnsi="Arial" w:cs="Arial"/>
          <w:bCs/>
          <w:sz w:val="22"/>
          <w:szCs w:val="22"/>
        </w:rPr>
        <w:t xml:space="preserve"> schedules to complete </w:t>
      </w:r>
      <w:r w:rsidR="00802595" w:rsidRPr="00E17A19">
        <w:rPr>
          <w:rFonts w:ascii="Arial" w:hAnsi="Arial" w:cs="Arial"/>
          <w:bCs/>
          <w:sz w:val="22"/>
          <w:szCs w:val="22"/>
        </w:rPr>
        <w:t xml:space="preserve">work </w:t>
      </w:r>
      <w:r w:rsidR="00915901" w:rsidRPr="00E17A19">
        <w:rPr>
          <w:rFonts w:ascii="Arial" w:hAnsi="Arial" w:cs="Arial"/>
          <w:bCs/>
          <w:sz w:val="22"/>
          <w:szCs w:val="22"/>
        </w:rPr>
        <w:t>within the contract time</w:t>
      </w:r>
      <w:r w:rsidRPr="00E17A19">
        <w:rPr>
          <w:rFonts w:ascii="Arial" w:hAnsi="Arial" w:cs="Arial"/>
          <w:bCs/>
          <w:sz w:val="22"/>
          <w:szCs w:val="22"/>
        </w:rPr>
        <w:t>.</w:t>
      </w:r>
    </w:p>
    <w:bookmarkEnd w:id="9"/>
    <w:p w14:paraId="075C7064" w14:textId="77777777" w:rsidR="003B5BE2" w:rsidRPr="00562A0E" w:rsidRDefault="003B5BE2">
      <w:pPr>
        <w:jc w:val="both"/>
        <w:rPr>
          <w:rFonts w:ascii="Arial" w:hAnsi="Arial" w:cs="Arial"/>
          <w:bCs/>
          <w:color w:val="FF0000"/>
          <w:sz w:val="22"/>
          <w:szCs w:val="22"/>
        </w:rPr>
      </w:pPr>
    </w:p>
    <w:p w14:paraId="00505146" w14:textId="766C7116" w:rsidR="008B042C" w:rsidRPr="00562A0E" w:rsidRDefault="00E17A19">
      <w:pPr>
        <w:jc w:val="both"/>
        <w:rPr>
          <w:rFonts w:ascii="Arial" w:hAnsi="Arial" w:cs="Arial"/>
          <w:bCs/>
          <w:sz w:val="22"/>
          <w:szCs w:val="22"/>
        </w:rPr>
      </w:pPr>
      <w:r w:rsidRPr="00562A0E">
        <w:rPr>
          <w:rFonts w:ascii="Arial" w:hAnsi="Arial" w:cs="Arial"/>
          <w:bCs/>
          <w:sz w:val="22"/>
          <w:szCs w:val="22"/>
        </w:rPr>
        <w:t xml:space="preserve">Failure by the Contractor to meet </w:t>
      </w:r>
      <w:r w:rsidRPr="00E47A9C">
        <w:rPr>
          <w:rFonts w:ascii="Arial" w:hAnsi="Arial" w:cs="Arial"/>
          <w:bCs/>
          <w:color w:val="00B0F0"/>
          <w:sz w:val="22"/>
          <w:szCs w:val="22"/>
        </w:rPr>
        <w:t>interim completion, open to traffic, and/or final completion</w:t>
      </w:r>
      <w:r w:rsidRPr="00562A0E">
        <w:rPr>
          <w:rFonts w:ascii="Arial" w:hAnsi="Arial" w:cs="Arial"/>
          <w:bCs/>
          <w:sz w:val="22"/>
          <w:szCs w:val="22"/>
        </w:rPr>
        <w:t xml:space="preserve"> dates will result in the assessment of liquidated damages in accordance with subsection</w:t>
      </w:r>
      <w:r w:rsidRPr="00964D48">
        <w:rPr>
          <w:rFonts w:ascii="Arial" w:hAnsi="Arial" w:cs="Arial"/>
          <w:bCs/>
          <w:color w:val="00B0F0"/>
          <w:sz w:val="22"/>
          <w:szCs w:val="22"/>
        </w:rPr>
        <w:t>s</w:t>
      </w:r>
      <w:r w:rsidRPr="00562A0E">
        <w:rPr>
          <w:rFonts w:ascii="Arial" w:hAnsi="Arial" w:cs="Arial"/>
          <w:bCs/>
          <w:sz w:val="22"/>
          <w:szCs w:val="22"/>
        </w:rPr>
        <w:t xml:space="preserve"> 108.10.C.1</w:t>
      </w:r>
      <w:r w:rsidRPr="00562A0E">
        <w:rPr>
          <w:rFonts w:ascii="Arial" w:hAnsi="Arial" w:cs="Arial"/>
          <w:bCs/>
          <w:color w:val="00B0F0"/>
          <w:sz w:val="22"/>
          <w:szCs w:val="22"/>
        </w:rPr>
        <w:t xml:space="preserve"> and 108.10.C.2</w:t>
      </w:r>
      <w:r w:rsidRPr="00562A0E">
        <w:rPr>
          <w:rFonts w:ascii="Arial" w:hAnsi="Arial" w:cs="Arial"/>
          <w:bCs/>
          <w:sz w:val="22"/>
          <w:szCs w:val="22"/>
        </w:rPr>
        <w:t xml:space="preserve"> of the Standard Specifications for Construction </w:t>
      </w:r>
      <w:r w:rsidRPr="00562A0E">
        <w:rPr>
          <w:rFonts w:ascii="Arial" w:hAnsi="Arial" w:cs="Arial"/>
          <w:color w:val="00B0F0"/>
          <w:sz w:val="22"/>
          <w:szCs w:val="22"/>
        </w:rPr>
        <w:t xml:space="preserve">and the Special Provision for Liquidated Damages for Other Department Costs for Job Number </w:t>
      </w:r>
      <w:r w:rsidRPr="00200506">
        <w:rPr>
          <w:rFonts w:ascii="Arial" w:hAnsi="Arial" w:cs="Arial"/>
          <w:color w:val="00B0F0"/>
          <w:sz w:val="22"/>
          <w:szCs w:val="22"/>
          <w:highlight w:val="yellow"/>
        </w:rPr>
        <w:t>XXXXXX</w:t>
      </w:r>
      <w:r w:rsidRPr="00562A0E">
        <w:rPr>
          <w:rFonts w:ascii="Arial" w:hAnsi="Arial" w:cs="Arial"/>
          <w:color w:val="00B0F0"/>
          <w:sz w:val="22"/>
          <w:szCs w:val="22"/>
        </w:rPr>
        <w:t>.</w:t>
      </w:r>
      <w:r w:rsidR="00D60206">
        <w:rPr>
          <w:rFonts w:ascii="Arial" w:hAnsi="Arial" w:cs="Arial"/>
          <w:color w:val="00B0F0"/>
          <w:sz w:val="22"/>
          <w:szCs w:val="22"/>
        </w:rPr>
        <w:t xml:space="preserve">  </w:t>
      </w:r>
      <w:r w:rsidRPr="00562A0E">
        <w:rPr>
          <w:rFonts w:ascii="Arial" w:hAnsi="Arial" w:cs="Arial"/>
          <w:bCs/>
          <w:sz w:val="22"/>
          <w:szCs w:val="22"/>
        </w:rPr>
        <w:t xml:space="preserve">Liquidated damages will be assessed separately and simultaneously for failure to meet </w:t>
      </w:r>
      <w:r w:rsidRPr="00E47A9C">
        <w:rPr>
          <w:rFonts w:ascii="Arial" w:hAnsi="Arial" w:cs="Arial"/>
          <w:bCs/>
          <w:color w:val="00B0F0"/>
          <w:sz w:val="22"/>
          <w:szCs w:val="22"/>
        </w:rPr>
        <w:t>interim completion, open to traffic, and/or final completion</w:t>
      </w:r>
      <w:r w:rsidRPr="00562A0E">
        <w:rPr>
          <w:rFonts w:ascii="Arial" w:hAnsi="Arial" w:cs="Arial"/>
          <w:bCs/>
          <w:sz w:val="22"/>
          <w:szCs w:val="22"/>
        </w:rPr>
        <w:t xml:space="preserve"> dates. </w:t>
      </w:r>
      <w:r w:rsidR="00D60206">
        <w:rPr>
          <w:rFonts w:ascii="Arial" w:hAnsi="Arial" w:cs="Arial"/>
          <w:bCs/>
          <w:sz w:val="22"/>
          <w:szCs w:val="22"/>
        </w:rPr>
        <w:t xml:space="preserve"> </w:t>
      </w:r>
      <w:r w:rsidRPr="00562A0E">
        <w:rPr>
          <w:rFonts w:ascii="Arial" w:hAnsi="Arial" w:cs="Arial"/>
          <w:bCs/>
          <w:sz w:val="22"/>
          <w:szCs w:val="22"/>
        </w:rPr>
        <w:t>Liquidated damages will continue to be assessed for each calendar day that the work associated with the</w:t>
      </w:r>
      <w:r>
        <w:rPr>
          <w:rFonts w:ascii="Arial" w:hAnsi="Arial" w:cs="Arial"/>
          <w:bCs/>
          <w:sz w:val="22"/>
          <w:szCs w:val="22"/>
        </w:rPr>
        <w:t xml:space="preserve"> </w:t>
      </w:r>
      <w:r w:rsidRPr="00E47A9C">
        <w:rPr>
          <w:rFonts w:ascii="Arial" w:hAnsi="Arial" w:cs="Arial"/>
          <w:bCs/>
          <w:color w:val="00B0F0"/>
          <w:sz w:val="22"/>
          <w:szCs w:val="22"/>
        </w:rPr>
        <w:t xml:space="preserve">interim completion, open to traffic, and/or final completion </w:t>
      </w:r>
      <w:r w:rsidRPr="00562A0E">
        <w:rPr>
          <w:rFonts w:ascii="Arial" w:hAnsi="Arial" w:cs="Arial"/>
          <w:bCs/>
          <w:sz w:val="22"/>
          <w:szCs w:val="22"/>
        </w:rPr>
        <w:t xml:space="preserve">dates remains incomplete, even if these days extend into or beyond seasonal </w:t>
      </w:r>
      <w:r w:rsidRPr="00562A0E">
        <w:rPr>
          <w:rFonts w:ascii="Arial" w:hAnsi="Arial" w:cs="Arial"/>
          <w:bCs/>
          <w:sz w:val="22"/>
          <w:szCs w:val="22"/>
        </w:rPr>
        <w:lastRenderedPageBreak/>
        <w:t>suspension, unless approved otherwise by the Engineer.</w:t>
      </w:r>
    </w:p>
    <w:p w14:paraId="244A8C99" w14:textId="77777777" w:rsidR="00EC742F" w:rsidRPr="00562A0E" w:rsidRDefault="00EC742F">
      <w:pPr>
        <w:jc w:val="both"/>
        <w:rPr>
          <w:rFonts w:ascii="Arial" w:hAnsi="Arial" w:cs="Arial"/>
          <w:sz w:val="22"/>
          <w:szCs w:val="22"/>
        </w:rPr>
      </w:pPr>
    </w:p>
    <w:p w14:paraId="06FFAE94" w14:textId="47C1DD44" w:rsidR="0074386E" w:rsidRPr="00562A0E" w:rsidRDefault="008B1D14" w:rsidP="00890E76">
      <w:pPr>
        <w:jc w:val="both"/>
        <w:rPr>
          <w:rFonts w:ascii="Arial" w:hAnsi="Arial" w:cs="Arial"/>
          <w:sz w:val="22"/>
          <w:szCs w:val="22"/>
        </w:rPr>
      </w:pPr>
      <w:r w:rsidRPr="00562A0E">
        <w:rPr>
          <w:rFonts w:ascii="Arial" w:hAnsi="Arial" w:cs="Arial"/>
          <w:sz w:val="22"/>
          <w:szCs w:val="22"/>
        </w:rPr>
        <w:t>Unless specific pay items are provided in the contract a</w:t>
      </w:r>
      <w:r w:rsidR="00890E76" w:rsidRPr="00562A0E">
        <w:rPr>
          <w:rFonts w:ascii="Arial" w:hAnsi="Arial" w:cs="Arial"/>
          <w:sz w:val="22"/>
          <w:szCs w:val="22"/>
        </w:rPr>
        <w:t>ny extra costs incurred by the Contractor due to cold-weather protection</w:t>
      </w:r>
      <w:r w:rsidR="008B3603" w:rsidRPr="00562A0E">
        <w:rPr>
          <w:rFonts w:ascii="Arial" w:hAnsi="Arial" w:cs="Arial"/>
          <w:sz w:val="22"/>
          <w:szCs w:val="22"/>
        </w:rPr>
        <w:t xml:space="preserve"> and</w:t>
      </w:r>
      <w:r w:rsidR="00890E76" w:rsidRPr="00562A0E">
        <w:rPr>
          <w:rFonts w:ascii="Arial" w:hAnsi="Arial" w:cs="Arial"/>
          <w:sz w:val="22"/>
          <w:szCs w:val="22"/>
        </w:rPr>
        <w:t xml:space="preserve"> winter grading will not be paid for </w:t>
      </w:r>
      <w:proofErr w:type="gramStart"/>
      <w:r w:rsidR="00890E76" w:rsidRPr="00562A0E">
        <w:rPr>
          <w:rFonts w:ascii="Arial" w:hAnsi="Arial" w:cs="Arial"/>
          <w:sz w:val="22"/>
          <w:szCs w:val="22"/>
        </w:rPr>
        <w:t>separately, but</w:t>
      </w:r>
      <w:proofErr w:type="gramEnd"/>
      <w:r w:rsidR="00890E76" w:rsidRPr="00562A0E">
        <w:rPr>
          <w:rFonts w:ascii="Arial" w:hAnsi="Arial" w:cs="Arial"/>
          <w:sz w:val="22"/>
          <w:szCs w:val="22"/>
        </w:rPr>
        <w:t xml:space="preserve"> </w:t>
      </w:r>
      <w:r w:rsidR="00B17C03" w:rsidRPr="00562A0E">
        <w:rPr>
          <w:rFonts w:ascii="Arial" w:hAnsi="Arial" w:cs="Arial"/>
          <w:sz w:val="22"/>
          <w:szCs w:val="22"/>
        </w:rPr>
        <w:t xml:space="preserve">will </w:t>
      </w:r>
      <w:r w:rsidR="00890E76" w:rsidRPr="00562A0E">
        <w:rPr>
          <w:rFonts w:ascii="Arial" w:hAnsi="Arial" w:cs="Arial"/>
          <w:sz w:val="22"/>
          <w:szCs w:val="22"/>
        </w:rPr>
        <w:t>be included in</w:t>
      </w:r>
      <w:r w:rsidR="00A207A6" w:rsidRPr="00562A0E">
        <w:rPr>
          <w:rFonts w:ascii="Arial" w:hAnsi="Arial" w:cs="Arial"/>
          <w:sz w:val="22"/>
          <w:szCs w:val="22"/>
        </w:rPr>
        <w:t xml:space="preserve"> the payment of other pay items in the contract</w:t>
      </w:r>
      <w:r w:rsidR="00890E76" w:rsidRPr="00562A0E">
        <w:rPr>
          <w:rFonts w:ascii="Arial" w:hAnsi="Arial" w:cs="Arial"/>
          <w:sz w:val="22"/>
          <w:szCs w:val="22"/>
        </w:rPr>
        <w:t>.</w:t>
      </w:r>
    </w:p>
    <w:p w14:paraId="19D92721" w14:textId="77777777" w:rsidR="0074386E" w:rsidRPr="00562A0E" w:rsidRDefault="0074386E">
      <w:pPr>
        <w:jc w:val="both"/>
        <w:rPr>
          <w:rFonts w:ascii="Arial" w:hAnsi="Arial" w:cs="Arial"/>
          <w:sz w:val="22"/>
          <w:szCs w:val="22"/>
        </w:rPr>
      </w:pPr>
    </w:p>
    <w:p w14:paraId="3CDF8ACC" w14:textId="2E1BB83A" w:rsidR="00670EFB" w:rsidRPr="00562A0E" w:rsidRDefault="00670EFB" w:rsidP="00670EFB">
      <w:pPr>
        <w:jc w:val="both"/>
        <w:rPr>
          <w:rFonts w:ascii="Arial" w:hAnsi="Arial" w:cs="Arial"/>
          <w:sz w:val="22"/>
          <w:szCs w:val="22"/>
        </w:rPr>
      </w:pPr>
      <w:r w:rsidRPr="00562A0E">
        <w:rPr>
          <w:rFonts w:ascii="Arial" w:hAnsi="Arial" w:cs="Arial"/>
          <w:sz w:val="22"/>
          <w:szCs w:val="22"/>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r w:rsidR="00A02F06">
        <w:rPr>
          <w:rFonts w:ascii="Arial" w:hAnsi="Arial" w:cs="Arial"/>
          <w:sz w:val="22"/>
          <w:szCs w:val="22"/>
        </w:rPr>
        <w:t xml:space="preserve"> </w:t>
      </w:r>
      <w:r w:rsidR="004D288A">
        <w:rPr>
          <w:rFonts w:ascii="Arial" w:hAnsi="Arial" w:cs="Arial"/>
          <w:sz w:val="22"/>
          <w:szCs w:val="22"/>
        </w:rPr>
        <w:t xml:space="preserve"> </w:t>
      </w:r>
      <w:r w:rsidRPr="00562A0E">
        <w:rPr>
          <w:rFonts w:ascii="Arial" w:hAnsi="Arial" w:cs="Arial"/>
          <w:sz w:val="22"/>
          <w:szCs w:val="22"/>
        </w:rPr>
        <w:t>The named subcontractor(s) for, Designated and/or Specialty Items, as shown in the proposal, is</w:t>
      </w:r>
      <w:r w:rsidR="00A207A6">
        <w:rPr>
          <w:rFonts w:ascii="Arial" w:hAnsi="Arial" w:cs="Arial"/>
          <w:sz w:val="22"/>
          <w:szCs w:val="22"/>
        </w:rPr>
        <w:t>(are)</w:t>
      </w:r>
      <w:r w:rsidRPr="00562A0E">
        <w:rPr>
          <w:rFonts w:ascii="Arial" w:hAnsi="Arial" w:cs="Arial"/>
          <w:sz w:val="22"/>
          <w:szCs w:val="22"/>
        </w:rPr>
        <w:t xml:space="preserve"> recommended to be at the preconstruction meeting if such items materially affect the work schedule.</w:t>
      </w:r>
    </w:p>
    <w:p w14:paraId="66DC948A" w14:textId="77777777" w:rsidR="00670EFB" w:rsidRPr="00562A0E" w:rsidRDefault="00670EFB">
      <w:pPr>
        <w:jc w:val="both"/>
        <w:rPr>
          <w:rFonts w:ascii="Arial" w:hAnsi="Arial" w:cs="Arial"/>
          <w:sz w:val="22"/>
          <w:szCs w:val="22"/>
        </w:rPr>
      </w:pPr>
    </w:p>
    <w:p w14:paraId="373B6992" w14:textId="77777777" w:rsidR="00670EFB" w:rsidRPr="00855028" w:rsidRDefault="00670EFB">
      <w:pPr>
        <w:jc w:val="both"/>
        <w:rPr>
          <w:rFonts w:ascii="Arial" w:hAnsi="Arial" w:cs="Arial"/>
          <w:b/>
          <w:color w:val="FF0000"/>
        </w:rPr>
      </w:pPr>
      <w:commentRangeStart w:id="10"/>
      <w:r w:rsidRPr="00855028">
        <w:rPr>
          <w:rFonts w:ascii="Arial" w:hAnsi="Arial" w:cs="Arial"/>
          <w:b/>
          <w:color w:val="FF0000"/>
        </w:rPr>
        <w:t xml:space="preserve">General topics </w:t>
      </w:r>
      <w:commentRangeEnd w:id="10"/>
      <w:r w:rsidR="009654D5" w:rsidRPr="00855028">
        <w:rPr>
          <w:color w:val="FF0000"/>
        </w:rPr>
        <w:commentReference w:id="10"/>
      </w:r>
      <w:r w:rsidRPr="00855028">
        <w:rPr>
          <w:rFonts w:ascii="Arial" w:hAnsi="Arial" w:cs="Arial"/>
          <w:b/>
          <w:color w:val="FF0000"/>
        </w:rPr>
        <w:t>that will affect scheduling can placed here including the reference to the specific contract document.</w:t>
      </w:r>
    </w:p>
    <w:p w14:paraId="7D4DCE0B" w14:textId="77777777" w:rsidR="00670EFB" w:rsidRPr="00562A0E" w:rsidRDefault="00670EFB">
      <w:pPr>
        <w:jc w:val="both"/>
        <w:rPr>
          <w:rFonts w:ascii="Arial" w:hAnsi="Arial" w:cs="Arial"/>
          <w:sz w:val="22"/>
          <w:szCs w:val="22"/>
        </w:rPr>
      </w:pPr>
    </w:p>
    <w:p w14:paraId="2CE66B31" w14:textId="77777777" w:rsidR="00670EFB" w:rsidRPr="00562A0E" w:rsidRDefault="00670EFB">
      <w:pPr>
        <w:jc w:val="both"/>
        <w:rPr>
          <w:rFonts w:ascii="Arial" w:hAnsi="Arial" w:cs="Arial"/>
          <w:color w:val="00B0F0"/>
          <w:sz w:val="22"/>
          <w:szCs w:val="22"/>
        </w:rPr>
      </w:pPr>
      <w:r w:rsidRPr="00562A0E">
        <w:rPr>
          <w:rFonts w:ascii="Arial" w:hAnsi="Arial" w:cs="Arial"/>
          <w:color w:val="00B0F0"/>
          <w:sz w:val="22"/>
          <w:szCs w:val="22"/>
        </w:rPr>
        <w:t xml:space="preserve">Lane rentals assessments will be applied per the Special Provision for </w:t>
      </w:r>
      <w:r w:rsidRPr="00562A0E">
        <w:rPr>
          <w:rFonts w:ascii="Arial" w:hAnsi="Arial" w:cs="Arial"/>
          <w:color w:val="00B0F0"/>
          <w:sz w:val="22"/>
          <w:szCs w:val="22"/>
          <w:highlight w:val="yellow"/>
        </w:rPr>
        <w:t>__________</w:t>
      </w:r>
      <w:r w:rsidRPr="00562A0E">
        <w:rPr>
          <w:rFonts w:ascii="Arial" w:hAnsi="Arial" w:cs="Arial"/>
          <w:color w:val="00B0F0"/>
          <w:sz w:val="22"/>
          <w:szCs w:val="22"/>
        </w:rPr>
        <w:t>.</w:t>
      </w:r>
    </w:p>
    <w:p w14:paraId="1EAAFF8F" w14:textId="77777777" w:rsidR="00670EFB" w:rsidRPr="00562A0E" w:rsidRDefault="00670EFB">
      <w:pPr>
        <w:jc w:val="both"/>
        <w:rPr>
          <w:rFonts w:ascii="Arial" w:hAnsi="Arial" w:cs="Arial"/>
          <w:color w:val="00B0F0"/>
          <w:sz w:val="22"/>
          <w:szCs w:val="22"/>
        </w:rPr>
      </w:pPr>
    </w:p>
    <w:p w14:paraId="211AD2BD" w14:textId="52FB03E0" w:rsidR="00670EFB" w:rsidRPr="00562A0E" w:rsidRDefault="00D55D4F">
      <w:pPr>
        <w:jc w:val="both"/>
        <w:rPr>
          <w:rFonts w:ascii="Arial" w:hAnsi="Arial" w:cs="Arial"/>
          <w:color w:val="00B0F0"/>
          <w:sz w:val="22"/>
          <w:szCs w:val="22"/>
        </w:rPr>
      </w:pPr>
      <w:r w:rsidRPr="00562A0E">
        <w:rPr>
          <w:rFonts w:ascii="Arial" w:hAnsi="Arial" w:cs="Arial"/>
          <w:color w:val="00B0F0"/>
          <w:sz w:val="22"/>
          <w:szCs w:val="22"/>
        </w:rPr>
        <w:t xml:space="preserve">The Contractor must comply with </w:t>
      </w:r>
      <w:r w:rsidR="00850663" w:rsidRPr="00562A0E">
        <w:rPr>
          <w:rFonts w:ascii="Arial" w:hAnsi="Arial" w:cs="Arial"/>
          <w:color w:val="00B0F0"/>
          <w:sz w:val="22"/>
          <w:szCs w:val="22"/>
        </w:rPr>
        <w:t xml:space="preserve">all </w:t>
      </w:r>
      <w:r w:rsidRPr="00562A0E">
        <w:rPr>
          <w:rFonts w:ascii="Arial" w:hAnsi="Arial" w:cs="Arial"/>
          <w:color w:val="00B0F0"/>
          <w:sz w:val="22"/>
          <w:szCs w:val="22"/>
        </w:rPr>
        <w:t>l</w:t>
      </w:r>
      <w:r w:rsidR="00670EFB" w:rsidRPr="00562A0E">
        <w:rPr>
          <w:rFonts w:ascii="Arial" w:hAnsi="Arial" w:cs="Arial"/>
          <w:color w:val="00B0F0"/>
          <w:sz w:val="22"/>
          <w:szCs w:val="22"/>
        </w:rPr>
        <w:t xml:space="preserve">ocal ordinances </w:t>
      </w:r>
      <w:r w:rsidR="00850663" w:rsidRPr="00562A0E">
        <w:rPr>
          <w:rFonts w:ascii="Arial" w:hAnsi="Arial" w:cs="Arial"/>
          <w:color w:val="00B0F0"/>
          <w:sz w:val="22"/>
          <w:szCs w:val="22"/>
        </w:rPr>
        <w:t xml:space="preserve">(noise, etc.) </w:t>
      </w:r>
      <w:r w:rsidRPr="00562A0E">
        <w:rPr>
          <w:rFonts w:ascii="Arial" w:hAnsi="Arial" w:cs="Arial"/>
          <w:color w:val="00B0F0"/>
          <w:sz w:val="22"/>
          <w:szCs w:val="22"/>
        </w:rPr>
        <w:t xml:space="preserve">as described </w:t>
      </w:r>
      <w:r w:rsidR="00670EFB" w:rsidRPr="00562A0E">
        <w:rPr>
          <w:rFonts w:ascii="Arial" w:hAnsi="Arial" w:cs="Arial"/>
          <w:color w:val="00B0F0"/>
          <w:sz w:val="22"/>
          <w:szCs w:val="22"/>
        </w:rPr>
        <w:t xml:space="preserve">in </w:t>
      </w:r>
      <w:commentRangeStart w:id="11"/>
      <w:r w:rsidR="00670EFB" w:rsidRPr="00562A0E">
        <w:rPr>
          <w:rFonts w:ascii="Arial" w:hAnsi="Arial" w:cs="Arial"/>
          <w:color w:val="00B0F0"/>
          <w:sz w:val="22"/>
          <w:szCs w:val="22"/>
        </w:rPr>
        <w:t xml:space="preserve">the Special Provision </w:t>
      </w:r>
      <w:commentRangeEnd w:id="11"/>
      <w:r w:rsidR="009654D5">
        <w:rPr>
          <w:rStyle w:val="CommentReference"/>
        </w:rPr>
        <w:commentReference w:id="11"/>
      </w:r>
      <w:r w:rsidR="00670EFB" w:rsidRPr="00562A0E">
        <w:rPr>
          <w:rFonts w:ascii="Arial" w:hAnsi="Arial" w:cs="Arial"/>
          <w:color w:val="00B0F0"/>
          <w:sz w:val="22"/>
          <w:szCs w:val="22"/>
        </w:rPr>
        <w:t xml:space="preserve">for </w:t>
      </w:r>
      <w:r w:rsidR="00670EFB" w:rsidRPr="00562A0E">
        <w:rPr>
          <w:rFonts w:ascii="Arial" w:hAnsi="Arial" w:cs="Arial"/>
          <w:color w:val="00B0F0"/>
          <w:sz w:val="22"/>
          <w:szCs w:val="22"/>
          <w:highlight w:val="yellow"/>
        </w:rPr>
        <w:t>__________</w:t>
      </w:r>
      <w:r w:rsidR="00670EFB" w:rsidRPr="00562A0E">
        <w:rPr>
          <w:rFonts w:ascii="Arial" w:hAnsi="Arial" w:cs="Arial"/>
          <w:color w:val="00B0F0"/>
          <w:sz w:val="22"/>
          <w:szCs w:val="22"/>
        </w:rPr>
        <w:t>.</w:t>
      </w:r>
    </w:p>
    <w:p w14:paraId="5CEF1075" w14:textId="77777777" w:rsidR="00670EFB" w:rsidRPr="00562A0E" w:rsidRDefault="00670EFB" w:rsidP="00670EFB">
      <w:pPr>
        <w:jc w:val="both"/>
        <w:rPr>
          <w:rFonts w:ascii="Arial" w:hAnsi="Arial" w:cs="Arial"/>
          <w:color w:val="7030A0"/>
          <w:sz w:val="22"/>
          <w:szCs w:val="22"/>
        </w:rPr>
      </w:pPr>
    </w:p>
    <w:p w14:paraId="5A57362A" w14:textId="1973D2CC" w:rsidR="00F53C30" w:rsidRPr="00562A0E" w:rsidRDefault="00F53C30">
      <w:pPr>
        <w:jc w:val="both"/>
        <w:rPr>
          <w:rFonts w:ascii="Arial" w:hAnsi="Arial" w:cs="Arial"/>
          <w:sz w:val="22"/>
          <w:szCs w:val="22"/>
        </w:rPr>
      </w:pPr>
      <w:r w:rsidRPr="00562A0E">
        <w:rPr>
          <w:rFonts w:ascii="Arial" w:hAnsi="Arial" w:cs="Arial"/>
          <w:sz w:val="22"/>
          <w:szCs w:val="22"/>
        </w:rPr>
        <w:t xml:space="preserve">The Contractor may be required to meet with </w:t>
      </w:r>
      <w:r w:rsidR="00B17C03" w:rsidRPr="00562A0E">
        <w:rPr>
          <w:rFonts w:ascii="Arial" w:hAnsi="Arial" w:cs="Arial"/>
          <w:sz w:val="22"/>
          <w:szCs w:val="22"/>
        </w:rPr>
        <w:t>D</w:t>
      </w:r>
      <w:r w:rsidRPr="00562A0E">
        <w:rPr>
          <w:rFonts w:ascii="Arial" w:hAnsi="Arial" w:cs="Arial"/>
          <w:sz w:val="22"/>
          <w:szCs w:val="22"/>
        </w:rPr>
        <w:t>epartment representatives for a post-construction review meeting, as directed by the Engineer.  The Engineer will schedule the meeting.</w:t>
      </w:r>
    </w:p>
    <w:p w14:paraId="5EC5C50B" w14:textId="77777777" w:rsidR="00F53C30" w:rsidRPr="00562A0E" w:rsidRDefault="00F53C30">
      <w:pPr>
        <w:jc w:val="both"/>
        <w:rPr>
          <w:rFonts w:ascii="Arial" w:hAnsi="Arial" w:cs="Arial"/>
          <w:sz w:val="22"/>
          <w:szCs w:val="22"/>
        </w:rPr>
      </w:pPr>
    </w:p>
    <w:p w14:paraId="64252464" w14:textId="552E3FDF" w:rsidR="00EC742F" w:rsidRPr="00562A0E" w:rsidRDefault="00EC742F">
      <w:pPr>
        <w:jc w:val="both"/>
        <w:rPr>
          <w:rFonts w:ascii="Arial" w:hAnsi="Arial" w:cs="Arial"/>
          <w:sz w:val="22"/>
          <w:szCs w:val="22"/>
        </w:rPr>
      </w:pPr>
      <w:r w:rsidRPr="00562A0E">
        <w:rPr>
          <w:rFonts w:ascii="Arial" w:hAnsi="Arial" w:cs="Arial"/>
          <w:sz w:val="22"/>
          <w:szCs w:val="22"/>
        </w:rPr>
        <w:t xml:space="preserve">Failure on the part of the Contractor to carry out the provisions of this Progress Clause may be considered </w:t>
      </w:r>
      <w:proofErr w:type="gramStart"/>
      <w:r w:rsidRPr="00562A0E">
        <w:rPr>
          <w:rFonts w:ascii="Arial" w:hAnsi="Arial" w:cs="Arial"/>
          <w:sz w:val="22"/>
          <w:szCs w:val="22"/>
        </w:rPr>
        <w:t>sufficient</w:t>
      </w:r>
      <w:proofErr w:type="gramEnd"/>
      <w:r w:rsidRPr="00562A0E">
        <w:rPr>
          <w:rFonts w:ascii="Arial" w:hAnsi="Arial" w:cs="Arial"/>
          <w:sz w:val="22"/>
          <w:szCs w:val="22"/>
        </w:rPr>
        <w:t xml:space="preserve"> cause to prevent bidding future projects</w:t>
      </w:r>
      <w:r w:rsidR="00344BA3" w:rsidRPr="00562A0E">
        <w:rPr>
          <w:rFonts w:ascii="Arial" w:hAnsi="Arial" w:cs="Arial"/>
          <w:sz w:val="22"/>
          <w:szCs w:val="22"/>
        </w:rPr>
        <w:t>.</w:t>
      </w:r>
    </w:p>
    <w:sectPr w:rsidR="00EC742F" w:rsidRPr="00562A0E" w:rsidSect="000B51BA">
      <w:headerReference w:type="default" r:id="rId11"/>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DOT-CFS" w:date="2018-05-10T07:31:00Z" w:initials="BD">
    <w:p w14:paraId="6F53B44A" w14:textId="04307341" w:rsidR="004D5B49" w:rsidRDefault="004D5B49">
      <w:pPr>
        <w:pStyle w:val="CommentText"/>
      </w:pPr>
      <w:r>
        <w:rPr>
          <w:rStyle w:val="CommentReference"/>
        </w:rPr>
        <w:annotationRef/>
      </w:r>
      <w:r>
        <w:rPr>
          <w:rFonts w:asciiTheme="minorHAnsi" w:hAnsiTheme="minorHAnsi"/>
          <w:sz w:val="22"/>
        </w:rPr>
        <w:t>Contract ID (in header above) is the lowest Job Number and associated Control Section.</w:t>
      </w:r>
      <w:r w:rsidRPr="00804E88">
        <w:rPr>
          <w:rFonts w:asciiTheme="minorHAnsi" w:hAnsiTheme="minorHAnsi"/>
          <w:sz w:val="22"/>
        </w:rPr>
        <w:t xml:space="preserve"> </w:t>
      </w:r>
      <w:r>
        <w:rPr>
          <w:rFonts w:asciiTheme="minorHAnsi" w:hAnsiTheme="minorHAnsi"/>
          <w:sz w:val="22"/>
        </w:rPr>
        <w:t>Do not include</w:t>
      </w:r>
      <w:r w:rsidRPr="007162E4">
        <w:rPr>
          <w:rFonts w:asciiTheme="minorHAnsi" w:hAnsiTheme="minorHAnsi"/>
          <w:sz w:val="22"/>
        </w:rPr>
        <w:t xml:space="preserve"> phase letters</w:t>
      </w:r>
      <w:r>
        <w:rPr>
          <w:rFonts w:asciiTheme="minorHAnsi" w:hAnsiTheme="minorHAnsi"/>
          <w:sz w:val="22"/>
        </w:rPr>
        <w:t xml:space="preserve"> (A).</w:t>
      </w:r>
      <w:r w:rsidRPr="007162E4">
        <w:rPr>
          <w:rFonts w:asciiTheme="minorHAnsi" w:hAnsiTheme="minorHAnsi"/>
          <w:sz w:val="22"/>
        </w:rPr>
        <w:t xml:space="preserve"> </w:t>
      </w:r>
    </w:p>
  </w:comment>
  <w:comment w:id="2" w:author="MDOT-CFS" w:date="2019-05-09T10:33:00Z" w:initials="MDOT-CFS">
    <w:p w14:paraId="601EBEFE" w14:textId="0D5FC241" w:rsidR="005358BC" w:rsidRDefault="005358BC">
      <w:pPr>
        <w:pStyle w:val="CommentText"/>
      </w:pPr>
      <w:r>
        <w:rPr>
          <w:rStyle w:val="CommentReference"/>
        </w:rPr>
        <w:annotationRef/>
      </w:r>
      <w:r>
        <w:rPr>
          <w:rFonts w:asciiTheme="minorHAnsi" w:hAnsiTheme="minorHAnsi"/>
        </w:rPr>
        <w:t xml:space="preserve">Contract </w:t>
      </w:r>
      <w:r w:rsidRPr="00A165F1">
        <w:rPr>
          <w:rFonts w:asciiTheme="minorHAnsi" w:hAnsiTheme="minorHAnsi"/>
        </w:rPr>
        <w:t>award may not occur for up to 49 days after letting</w:t>
      </w:r>
      <w:r>
        <w:rPr>
          <w:rFonts w:asciiTheme="minorHAnsi" w:hAnsiTheme="minorHAnsi"/>
        </w:rPr>
        <w:t xml:space="preserve"> date, especially with Unbalanced Bid Review. The </w:t>
      </w:r>
      <w:r w:rsidRPr="00CF6954">
        <w:rPr>
          <w:rFonts w:asciiTheme="minorHAnsi" w:hAnsiTheme="minorHAnsi"/>
          <w:i/>
        </w:rPr>
        <w:t>SP for Expedited Execution and Award of Contract</w:t>
      </w:r>
      <w:r>
        <w:rPr>
          <w:rFonts w:asciiTheme="minorHAnsi" w:hAnsiTheme="minorHAnsi"/>
        </w:rPr>
        <w:t xml:space="preserve"> </w:t>
      </w:r>
      <w:r w:rsidRPr="001C05E3">
        <w:rPr>
          <w:rFonts w:asciiTheme="minorHAnsi" w:hAnsiTheme="minorHAnsi"/>
          <w:b/>
          <w:i/>
        </w:rPr>
        <w:t>does not</w:t>
      </w:r>
      <w:r>
        <w:rPr>
          <w:rFonts w:asciiTheme="minorHAnsi" w:hAnsiTheme="minorHAnsi"/>
        </w:rPr>
        <w:t xml:space="preserve"> guarantee improvement on the 49</w:t>
      </w:r>
      <w:r w:rsidR="00CF6954">
        <w:rPr>
          <w:rFonts w:asciiTheme="minorHAnsi" w:hAnsiTheme="minorHAnsi"/>
        </w:rPr>
        <w:t xml:space="preserve"> </w:t>
      </w:r>
      <w:r>
        <w:rPr>
          <w:rFonts w:asciiTheme="minorHAnsi" w:hAnsiTheme="minorHAnsi"/>
        </w:rPr>
        <w:t>day</w:t>
      </w:r>
      <w:r w:rsidR="00CF6954">
        <w:rPr>
          <w:rFonts w:asciiTheme="minorHAnsi" w:hAnsiTheme="minorHAnsi"/>
        </w:rPr>
        <w:t>s</w:t>
      </w:r>
      <w:r>
        <w:rPr>
          <w:rFonts w:asciiTheme="minorHAnsi" w:hAnsiTheme="minorHAnsi"/>
        </w:rPr>
        <w:t>.</w:t>
      </w:r>
      <w:r w:rsidR="00CF6954">
        <w:rPr>
          <w:rFonts w:asciiTheme="minorHAnsi" w:hAnsiTheme="minorHAnsi"/>
        </w:rPr>
        <w:t xml:space="preserve"> </w:t>
      </w:r>
      <w:r>
        <w:rPr>
          <w:rFonts w:asciiTheme="minorHAnsi" w:hAnsiTheme="minorHAnsi"/>
        </w:rPr>
        <w:t>The actual start of construction may be pushed back further due to required submittals and reviews (Schedule, Traffic Control Plan, etc.). Ensure that the start date and subsequent progress clause dates are reasonable, e</w:t>
      </w:r>
      <w:r>
        <w:rPr>
          <w:rFonts w:ascii="Calibri" w:hAnsi="Calibri"/>
          <w:sz w:val="24"/>
          <w:szCs w:val="24"/>
        </w:rPr>
        <w:t>specially c</w:t>
      </w:r>
      <w:r w:rsidRPr="00522BFA">
        <w:rPr>
          <w:rFonts w:ascii="Calibri" w:hAnsi="Calibri"/>
          <w:sz w:val="24"/>
          <w:szCs w:val="24"/>
        </w:rPr>
        <w:t>onsider</w:t>
      </w:r>
      <w:r>
        <w:rPr>
          <w:rFonts w:ascii="Calibri" w:hAnsi="Calibri"/>
          <w:sz w:val="24"/>
          <w:szCs w:val="24"/>
        </w:rPr>
        <w:t>ing</w:t>
      </w:r>
      <w:r w:rsidRPr="00522BFA">
        <w:rPr>
          <w:rFonts w:ascii="Calibri" w:hAnsi="Calibri"/>
          <w:sz w:val="24"/>
          <w:szCs w:val="24"/>
        </w:rPr>
        <w:t xml:space="preserve"> </w:t>
      </w:r>
      <w:hyperlink r:id="rId1" w:anchor="Progress_Clause" w:history="1">
        <w:r w:rsidR="00E47A9C">
          <w:rPr>
            <w:rStyle w:val="Hyperlink"/>
            <w:rFonts w:ascii="Calibri" w:hAnsi="Calibri"/>
            <w:sz w:val="24"/>
            <w:szCs w:val="24"/>
          </w:rPr>
          <w:t>typical long-lead items</w:t>
        </w:r>
      </w:hyperlink>
      <w:r w:rsidR="00E47A9C">
        <w:rPr>
          <w:rFonts w:ascii="Calibri" w:hAnsi="Calibri"/>
          <w:sz w:val="24"/>
          <w:szCs w:val="24"/>
        </w:rPr>
        <w:t xml:space="preserve"> </w:t>
      </w:r>
      <w:r w:rsidRPr="00522BFA">
        <w:rPr>
          <w:rFonts w:ascii="Calibri" w:hAnsi="Calibri"/>
          <w:sz w:val="24"/>
          <w:szCs w:val="24"/>
        </w:rPr>
        <w:t>such as beams, mast arms, etc. Additional guidance</w:t>
      </w:r>
      <w:r>
        <w:rPr>
          <w:rFonts w:ascii="Calibri" w:hAnsi="Calibri"/>
          <w:sz w:val="24"/>
          <w:szCs w:val="24"/>
        </w:rPr>
        <w:t xml:space="preserve"> </w:t>
      </w:r>
      <w:r w:rsidRPr="00522BFA">
        <w:rPr>
          <w:rFonts w:ascii="Calibri" w:hAnsi="Calibri"/>
          <w:sz w:val="24"/>
          <w:szCs w:val="24"/>
        </w:rPr>
        <w:t xml:space="preserve">can be found in the </w:t>
      </w:r>
      <w:hyperlink r:id="rId2" w:history="1">
        <w:r w:rsidR="003D1D78">
          <w:rPr>
            <w:rStyle w:val="Hyperlink"/>
            <w:rFonts w:ascii="Calibri" w:hAnsi="Calibri"/>
            <w:sz w:val="24"/>
            <w:szCs w:val="24"/>
          </w:rPr>
          <w:t>Construction Manual.</w:t>
        </w:r>
      </w:hyperlink>
      <w:r w:rsidR="003D1D78">
        <w:rPr>
          <w:rFonts w:ascii="Calibri" w:hAnsi="Calibri"/>
          <w:sz w:val="24"/>
          <w:szCs w:val="24"/>
        </w:rPr>
        <w:t xml:space="preserve"> </w:t>
      </w:r>
    </w:p>
  </w:comment>
  <w:comment w:id="3" w:author="MDOT-CFS" w:date="2018-05-10T07:47:00Z" w:initials="BD">
    <w:p w14:paraId="796B32A6" w14:textId="781A7FDD" w:rsidR="004D5B49" w:rsidRDefault="004D5B49" w:rsidP="00BA011F">
      <w:pPr>
        <w:pStyle w:val="CommentText"/>
      </w:pPr>
      <w:r>
        <w:rPr>
          <w:rStyle w:val="CommentReference"/>
        </w:rPr>
        <w:annotationRef/>
      </w:r>
      <w:bookmarkStart w:id="4" w:name="_Hlk513700981"/>
      <w:r w:rsidRPr="000C03D2">
        <w:rPr>
          <w:rFonts w:ascii="Calibri" w:hAnsi="Calibri"/>
          <w:sz w:val="24"/>
          <w:szCs w:val="24"/>
        </w:rPr>
        <w:t xml:space="preserve">Make sure </w:t>
      </w:r>
      <w:r w:rsidR="005358BC">
        <w:rPr>
          <w:rFonts w:ascii="Calibri" w:hAnsi="Calibri"/>
          <w:sz w:val="24"/>
          <w:szCs w:val="24"/>
        </w:rPr>
        <w:t xml:space="preserve">contract dates </w:t>
      </w:r>
      <w:r w:rsidR="003D1D78">
        <w:rPr>
          <w:rFonts w:asciiTheme="minorHAnsi" w:hAnsiTheme="minorHAnsi"/>
        </w:rPr>
        <w:t>include</w:t>
      </w:r>
      <w:r w:rsidR="003D1D78" w:rsidRPr="00BE00BD">
        <w:rPr>
          <w:rFonts w:asciiTheme="minorHAnsi" w:hAnsiTheme="minorHAnsi"/>
        </w:rPr>
        <w:t xml:space="preserve"> any </w:t>
      </w:r>
      <w:r w:rsidR="003D1D78">
        <w:rPr>
          <w:rFonts w:asciiTheme="minorHAnsi" w:hAnsiTheme="minorHAnsi"/>
        </w:rPr>
        <w:t>clearing</w:t>
      </w:r>
      <w:r w:rsidR="003D1D78" w:rsidRPr="00BE00BD">
        <w:rPr>
          <w:rFonts w:asciiTheme="minorHAnsi" w:hAnsiTheme="minorHAnsi"/>
        </w:rPr>
        <w:t xml:space="preserve">, </w:t>
      </w:r>
      <w:r w:rsidR="003D1D78">
        <w:rPr>
          <w:rFonts w:asciiTheme="minorHAnsi" w:hAnsiTheme="minorHAnsi"/>
        </w:rPr>
        <w:t xml:space="preserve">environmental, </w:t>
      </w:r>
      <w:r w:rsidR="003D1D78" w:rsidRPr="00BE00BD">
        <w:rPr>
          <w:rFonts w:asciiTheme="minorHAnsi" w:hAnsiTheme="minorHAnsi"/>
        </w:rPr>
        <w:t>e</w:t>
      </w:r>
      <w:r w:rsidR="003D1D78">
        <w:rPr>
          <w:rFonts w:asciiTheme="minorHAnsi" w:hAnsiTheme="minorHAnsi"/>
        </w:rPr>
        <w:t>n</w:t>
      </w:r>
      <w:r w:rsidR="003D1D78" w:rsidRPr="00BE00BD">
        <w:rPr>
          <w:rFonts w:asciiTheme="minorHAnsi" w:hAnsiTheme="minorHAnsi"/>
        </w:rPr>
        <w:t>danger</w:t>
      </w:r>
      <w:r w:rsidR="003D1D78">
        <w:rPr>
          <w:rFonts w:asciiTheme="minorHAnsi" w:hAnsiTheme="minorHAnsi"/>
        </w:rPr>
        <w:t>e</w:t>
      </w:r>
      <w:r w:rsidR="003D1D78" w:rsidRPr="00BE00BD">
        <w:rPr>
          <w:rFonts w:asciiTheme="minorHAnsi" w:hAnsiTheme="minorHAnsi"/>
        </w:rPr>
        <w:t xml:space="preserve">d animal </w:t>
      </w:r>
      <w:r w:rsidR="003D1D78">
        <w:rPr>
          <w:rFonts w:asciiTheme="minorHAnsi" w:hAnsiTheme="minorHAnsi"/>
        </w:rPr>
        <w:t>issues</w:t>
      </w:r>
      <w:r w:rsidR="006C75B2">
        <w:rPr>
          <w:rFonts w:asciiTheme="minorHAnsi" w:hAnsiTheme="minorHAnsi"/>
        </w:rPr>
        <w:t>,</w:t>
      </w:r>
      <w:r w:rsidR="003D1D78">
        <w:rPr>
          <w:rFonts w:asciiTheme="minorHAnsi" w:hAnsiTheme="minorHAnsi"/>
        </w:rPr>
        <w:t xml:space="preserve"> and other time</w:t>
      </w:r>
      <w:r w:rsidR="003D1D78" w:rsidRPr="00BE00BD">
        <w:rPr>
          <w:rFonts w:asciiTheme="minorHAnsi" w:hAnsiTheme="minorHAnsi"/>
        </w:rPr>
        <w:t xml:space="preserve"> restrictions</w:t>
      </w:r>
      <w:r w:rsidR="003D1D78">
        <w:rPr>
          <w:rFonts w:asciiTheme="minorHAnsi" w:hAnsiTheme="minorHAnsi"/>
        </w:rPr>
        <w:t xml:space="preserve">. </w:t>
      </w:r>
      <w:r w:rsidR="003D1D78">
        <w:rPr>
          <w:rFonts w:ascii="Calibri" w:hAnsi="Calibri"/>
          <w:sz w:val="24"/>
          <w:szCs w:val="24"/>
        </w:rPr>
        <w:t>Consider</w:t>
      </w:r>
      <w:r w:rsidRPr="000C03D2">
        <w:rPr>
          <w:rFonts w:ascii="Calibri" w:hAnsi="Calibri"/>
          <w:sz w:val="24"/>
          <w:szCs w:val="24"/>
        </w:rPr>
        <w:t xml:space="preserve"> any landscaping requirements, seasonal limitations, and delayed final acceptance items</w:t>
      </w:r>
      <w:r w:rsidR="003F0F26">
        <w:rPr>
          <w:rFonts w:ascii="Calibri" w:hAnsi="Calibri"/>
          <w:sz w:val="24"/>
          <w:szCs w:val="24"/>
        </w:rPr>
        <w:t xml:space="preserve"> i.e.</w:t>
      </w:r>
      <w:r w:rsidR="00BA011F">
        <w:rPr>
          <w:rFonts w:ascii="Calibri" w:hAnsi="Calibri"/>
          <w:sz w:val="24"/>
          <w:szCs w:val="24"/>
        </w:rPr>
        <w:t xml:space="preserve"> </w:t>
      </w:r>
      <w:r w:rsidRPr="000C03D2">
        <w:rPr>
          <w:rFonts w:ascii="Calibri" w:hAnsi="Calibri"/>
        </w:rPr>
        <w:t>Watering and Cultivating</w:t>
      </w:r>
      <w:r w:rsidR="00BA011F">
        <w:rPr>
          <w:rFonts w:ascii="Calibri" w:hAnsi="Calibri"/>
        </w:rPr>
        <w:t xml:space="preserve">, </w:t>
      </w:r>
      <w:r w:rsidRPr="000C03D2">
        <w:rPr>
          <w:rFonts w:ascii="Calibri" w:hAnsi="Calibri"/>
        </w:rPr>
        <w:t>Concrete Surface Coating</w:t>
      </w:r>
      <w:r w:rsidR="00BA011F">
        <w:rPr>
          <w:rFonts w:ascii="Calibri" w:hAnsi="Calibri"/>
        </w:rPr>
        <w:t xml:space="preserve">, </w:t>
      </w:r>
      <w:r w:rsidRPr="000C03D2">
        <w:rPr>
          <w:rFonts w:ascii="Calibri" w:hAnsi="Calibri"/>
          <w:sz w:val="24"/>
          <w:szCs w:val="24"/>
        </w:rPr>
        <w:t xml:space="preserve">High-Tension Cable </w:t>
      </w:r>
      <w:r w:rsidR="003F0F26" w:rsidRPr="000C03D2">
        <w:rPr>
          <w:rFonts w:ascii="Calibri" w:hAnsi="Calibri"/>
          <w:sz w:val="24"/>
          <w:szCs w:val="24"/>
        </w:rPr>
        <w:t>Barrier</w:t>
      </w:r>
      <w:r w:rsidR="003F0F26">
        <w:rPr>
          <w:rFonts w:ascii="Calibri" w:hAnsi="Calibri"/>
          <w:sz w:val="24"/>
          <w:szCs w:val="24"/>
        </w:rPr>
        <w:t xml:space="preserve"> (</w:t>
      </w:r>
      <w:r>
        <w:rPr>
          <w:rFonts w:ascii="Calibri" w:hAnsi="Calibri"/>
          <w:sz w:val="24"/>
          <w:szCs w:val="24"/>
        </w:rPr>
        <w:t>12+ month delayed final acceptance</w:t>
      </w:r>
      <w:r w:rsidR="00BA011F">
        <w:rPr>
          <w:rFonts w:ascii="Calibri" w:hAnsi="Calibri"/>
          <w:sz w:val="24"/>
          <w:szCs w:val="24"/>
        </w:rPr>
        <w:t>)</w:t>
      </w:r>
      <w:bookmarkEnd w:id="4"/>
    </w:p>
  </w:comment>
  <w:comment w:id="5" w:author="MDOT-CFS" w:date="2018-11-05T08:17:00Z" w:initials="M">
    <w:p w14:paraId="1056C3F5" w14:textId="0DAD7525" w:rsidR="004D5B49" w:rsidRDefault="004D5B49">
      <w:pPr>
        <w:pStyle w:val="CommentText"/>
      </w:pPr>
      <w:r>
        <w:rPr>
          <w:rStyle w:val="CommentReference"/>
        </w:rPr>
        <w:annotationRef/>
      </w:r>
      <w:r w:rsidRPr="00F24681">
        <w:rPr>
          <w:rFonts w:ascii="Calibri" w:hAnsi="Calibri"/>
          <w:sz w:val="24"/>
          <w:szCs w:val="24"/>
        </w:rPr>
        <w:t>Use Arabic numerals and alphabet letters for stage designations. For example, Stage 2, Stage 1A, Stage 3B</w:t>
      </w:r>
      <w:r>
        <w:rPr>
          <w:rFonts w:ascii="Calibri" w:hAnsi="Calibri"/>
          <w:sz w:val="24"/>
          <w:szCs w:val="24"/>
        </w:rPr>
        <w:t>…</w:t>
      </w:r>
      <w:r>
        <w:t xml:space="preserve"> </w:t>
      </w:r>
    </w:p>
  </w:comment>
  <w:comment w:id="6" w:author="MDOT-CFS" w:date="2019-05-09T11:08:00Z" w:initials="MDOT-CFS">
    <w:p w14:paraId="46C70265" w14:textId="569FA577" w:rsidR="003D1D78" w:rsidRDefault="003D1D78">
      <w:pPr>
        <w:pStyle w:val="CommentText"/>
      </w:pPr>
      <w:r>
        <w:rPr>
          <w:rStyle w:val="CommentReference"/>
        </w:rPr>
        <w:annotationRef/>
      </w:r>
      <w:r w:rsidR="00DF200D" w:rsidRPr="00DF200D">
        <w:rPr>
          <w:rFonts w:ascii="Calibri" w:hAnsi="Calibri"/>
          <w:sz w:val="24"/>
          <w:szCs w:val="24"/>
        </w:rPr>
        <w:t xml:space="preserve">“by” is inclusive </w:t>
      </w:r>
      <w:r w:rsidR="00DF200D">
        <w:rPr>
          <w:rFonts w:ascii="Calibri" w:hAnsi="Calibri"/>
          <w:sz w:val="24"/>
          <w:szCs w:val="24"/>
        </w:rPr>
        <w:t>of</w:t>
      </w:r>
      <w:r w:rsidR="00DF200D" w:rsidRPr="00DF200D">
        <w:rPr>
          <w:rFonts w:ascii="Calibri" w:hAnsi="Calibri"/>
          <w:sz w:val="24"/>
          <w:szCs w:val="24"/>
        </w:rPr>
        <w:t xml:space="preserve"> the date</w:t>
      </w:r>
      <w:r w:rsidR="00DF200D">
        <w:rPr>
          <w:rFonts w:ascii="Calibri" w:hAnsi="Calibri"/>
          <w:sz w:val="24"/>
          <w:szCs w:val="24"/>
        </w:rPr>
        <w:t xml:space="preserve"> and</w:t>
      </w:r>
      <w:r w:rsidR="00DF200D" w:rsidRPr="00DF200D">
        <w:rPr>
          <w:rFonts w:ascii="Calibri" w:hAnsi="Calibri"/>
          <w:sz w:val="24"/>
          <w:szCs w:val="24"/>
        </w:rPr>
        <w:t xml:space="preserve"> equal to “on or before”</w:t>
      </w:r>
    </w:p>
  </w:comment>
  <w:comment w:id="7" w:author="MDOT-CFS" w:date="2019-05-09T09:15:00Z" w:initials="MDOT-CFS">
    <w:p w14:paraId="28FD7C04" w14:textId="41EEA51E" w:rsidR="001B4117" w:rsidRDefault="001B4117">
      <w:pPr>
        <w:pStyle w:val="CommentText"/>
      </w:pPr>
      <w:r>
        <w:rPr>
          <w:rStyle w:val="CommentReference"/>
        </w:rPr>
        <w:annotationRef/>
      </w:r>
      <w:r w:rsidRPr="008F3B1B">
        <w:rPr>
          <w:rFonts w:ascii="Calibri" w:hAnsi="Calibri"/>
          <w:sz w:val="24"/>
          <w:szCs w:val="24"/>
        </w:rPr>
        <w:t xml:space="preserve">Could be </w:t>
      </w:r>
      <w:r>
        <w:rPr>
          <w:rFonts w:ascii="Calibri" w:hAnsi="Calibri"/>
          <w:sz w:val="24"/>
          <w:szCs w:val="24"/>
        </w:rPr>
        <w:t xml:space="preserve">a specific Stage of work or </w:t>
      </w:r>
      <w:r w:rsidRPr="008F3B1B">
        <w:rPr>
          <w:rFonts w:ascii="Calibri" w:hAnsi="Calibri"/>
          <w:sz w:val="24"/>
          <w:szCs w:val="24"/>
        </w:rPr>
        <w:t>specific item</w:t>
      </w:r>
      <w:r>
        <w:rPr>
          <w:rFonts w:ascii="Calibri" w:hAnsi="Calibri"/>
          <w:sz w:val="24"/>
          <w:szCs w:val="24"/>
        </w:rPr>
        <w:t xml:space="preserve"> </w:t>
      </w:r>
      <w:r w:rsidRPr="008F3B1B">
        <w:rPr>
          <w:rFonts w:ascii="Calibri" w:hAnsi="Calibri"/>
          <w:sz w:val="24"/>
          <w:szCs w:val="24"/>
        </w:rPr>
        <w:t xml:space="preserve">like Turf Establishment, </w:t>
      </w:r>
      <w:r w:rsidR="00E47A9C">
        <w:rPr>
          <w:rFonts w:ascii="Calibri" w:hAnsi="Calibri"/>
          <w:sz w:val="24"/>
          <w:szCs w:val="24"/>
        </w:rPr>
        <w:t xml:space="preserve">Surface </w:t>
      </w:r>
      <w:r w:rsidRPr="008F3B1B">
        <w:rPr>
          <w:rFonts w:ascii="Calibri" w:hAnsi="Calibri"/>
          <w:sz w:val="24"/>
          <w:szCs w:val="24"/>
        </w:rPr>
        <w:t>Coating, Watering &amp; Cultivating, etc.</w:t>
      </w:r>
    </w:p>
  </w:comment>
  <w:comment w:id="10" w:author="MDOT-CFS" w:date="2018-05-10T07:36:00Z" w:initials="BD">
    <w:p w14:paraId="59BF787D" w14:textId="2C85DAA1" w:rsidR="004D5B49" w:rsidRDefault="004D5B49">
      <w:pPr>
        <w:pStyle w:val="CommentText"/>
      </w:pPr>
      <w:r>
        <w:rPr>
          <w:rStyle w:val="CommentReference"/>
        </w:rPr>
        <w:annotationRef/>
      </w:r>
      <w:r>
        <w:rPr>
          <w:rFonts w:asciiTheme="minorHAnsi" w:hAnsiTheme="minorHAnsi"/>
        </w:rPr>
        <w:t>This may include references to night work, weekend work, etc., and the documents that contain those specifics, like the maintaining traffic special provision.</w:t>
      </w:r>
      <w:r>
        <w:rPr>
          <w:rStyle w:val="CommentReference"/>
        </w:rPr>
        <w:annotationRef/>
      </w:r>
    </w:p>
  </w:comment>
  <w:comment w:id="11" w:author="MDOT-CFS" w:date="2018-05-10T07:36:00Z" w:initials="BD">
    <w:p w14:paraId="26210BCF" w14:textId="5D06FA7F" w:rsidR="004D5B49" w:rsidRDefault="004D5B49">
      <w:pPr>
        <w:pStyle w:val="CommentText"/>
      </w:pPr>
      <w:r>
        <w:rPr>
          <w:rStyle w:val="CommentReference"/>
        </w:rPr>
        <w:annotationRef/>
      </w: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F53B44A" w15:done="0"/>
  <w15:commentEx w15:paraId="601EBEFE" w15:done="0"/>
  <w15:commentEx w15:paraId="796B32A6" w15:done="0"/>
  <w15:commentEx w15:paraId="1056C3F5" w15:done="0"/>
  <w15:commentEx w15:paraId="46C70265" w15:done="0"/>
  <w15:commentEx w15:paraId="28FD7C04" w15:done="0"/>
  <w15:commentEx w15:paraId="59BF787D" w15:done="0"/>
  <w15:commentEx w15:paraId="26210BC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53B44A" w16cid:durableId="1E9E73DD"/>
  <w16cid:commentId w16cid:paraId="601EBEFE" w16cid:durableId="207E8068"/>
  <w16cid:commentId w16cid:paraId="796B32A6" w16cid:durableId="1F8A7024"/>
  <w16cid:commentId w16cid:paraId="1056C3F5" w16cid:durableId="1F8A7B08"/>
  <w16cid:commentId w16cid:paraId="46C70265" w16cid:durableId="207E88B0"/>
  <w16cid:commentId w16cid:paraId="28FD7C04" w16cid:durableId="207E6E43"/>
  <w16cid:commentId w16cid:paraId="59BF787D" w16cid:durableId="1E9E74F5"/>
  <w16cid:commentId w16cid:paraId="26210BCF" w16cid:durableId="1E9E75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261FA" w14:textId="77777777" w:rsidR="005D6332" w:rsidRDefault="005D6332" w:rsidP="00EC742F">
      <w:r>
        <w:separator/>
      </w:r>
    </w:p>
  </w:endnote>
  <w:endnote w:type="continuationSeparator" w:id="0">
    <w:p w14:paraId="5D79F00F" w14:textId="77777777" w:rsidR="005D6332" w:rsidRDefault="005D6332"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CBEE3" w14:textId="77777777" w:rsidR="005D6332" w:rsidRDefault="005D6332" w:rsidP="00EC742F">
      <w:r>
        <w:separator/>
      </w:r>
    </w:p>
  </w:footnote>
  <w:footnote w:type="continuationSeparator" w:id="0">
    <w:p w14:paraId="1D4C010F" w14:textId="77777777" w:rsidR="005D6332" w:rsidRDefault="005D6332" w:rsidP="00EC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6F0A" w14:textId="362522FA" w:rsidR="004D5B49" w:rsidRPr="00341793" w:rsidRDefault="004D5B49" w:rsidP="008A4201">
    <w:pPr>
      <w:pStyle w:val="Header"/>
      <w:rPr>
        <w:rFonts w:ascii="Arial Black" w:hAnsi="Arial Black" w:cs="Arial"/>
        <w:b/>
        <w:i/>
        <w:color w:val="FF0000"/>
      </w:rPr>
    </w:pPr>
    <w:r w:rsidRPr="00341793">
      <w:rPr>
        <w:rFonts w:ascii="Arial Black" w:hAnsi="Arial Black" w:cs="Arial"/>
        <w:b/>
        <w:i/>
        <w:color w:val="FF0000"/>
      </w:rPr>
      <w:t>Progress Clause Template User Instructions:</w:t>
    </w:r>
  </w:p>
  <w:p w14:paraId="312BBF94" w14:textId="73D4C5CF" w:rsidR="004D5B49" w:rsidRDefault="004D5B49"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 xml:space="preserve">Delete all red font text </w:t>
    </w:r>
    <w:r w:rsidR="00171940">
      <w:rPr>
        <w:rFonts w:ascii="Arial" w:hAnsi="Arial" w:cs="Arial"/>
        <w:b/>
        <w:color w:val="FF0000"/>
      </w:rPr>
      <w:t xml:space="preserve">and lines </w:t>
    </w:r>
    <w:r w:rsidRPr="008A4201">
      <w:rPr>
        <w:rFonts w:ascii="Arial" w:hAnsi="Arial" w:cs="Arial"/>
        <w:b/>
        <w:color w:val="FF0000"/>
      </w:rPr>
      <w:t>after r</w:t>
    </w:r>
    <w:r>
      <w:rPr>
        <w:rFonts w:ascii="Arial" w:hAnsi="Arial" w:cs="Arial"/>
        <w:b/>
        <w:color w:val="FF0000"/>
      </w:rPr>
      <w:t>eview</w:t>
    </w:r>
    <w:r w:rsidRPr="008A4201">
      <w:rPr>
        <w:rFonts w:ascii="Arial" w:hAnsi="Arial" w:cs="Arial"/>
        <w:b/>
        <w:color w:val="FF0000"/>
      </w:rPr>
      <w:t>.</w:t>
    </w:r>
  </w:p>
  <w:p w14:paraId="76616ECC" w14:textId="6A163F99" w:rsidR="004D5B49" w:rsidRDefault="004D5B49" w:rsidP="008A4201">
    <w:pPr>
      <w:pStyle w:val="Header"/>
      <w:rPr>
        <w:rFonts w:ascii="Arial" w:hAnsi="Arial" w:cs="Arial"/>
        <w:b/>
        <w:color w:val="FF0000"/>
      </w:rPr>
    </w:pPr>
    <w:r>
      <w:rPr>
        <w:rFonts w:ascii="Arial" w:hAnsi="Arial" w:cs="Arial"/>
        <w:b/>
        <w:color w:val="FF0000"/>
      </w:rPr>
      <w:t>- Delete all right margin comments after review.</w:t>
    </w:r>
  </w:p>
  <w:p w14:paraId="12E486BE" w14:textId="1EABED37" w:rsidR="004D5B49" w:rsidRDefault="004D5B49"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incorporate, or delete all light blue text to be project specific.</w:t>
    </w:r>
  </w:p>
  <w:p w14:paraId="6411D999" w14:textId="5A71473E" w:rsidR="004D5B49" w:rsidRDefault="004D5B49"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xml:space="preserve"> </w:t>
    </w:r>
    <w:r w:rsidRPr="008A4201">
      <w:rPr>
        <w:rFonts w:ascii="Arial" w:hAnsi="Arial" w:cs="Arial"/>
        <w:b/>
        <w:color w:val="FF0000"/>
      </w:rPr>
      <w:t>all highlighted text to be project specific.</w:t>
    </w:r>
  </w:p>
  <w:p w14:paraId="1BD5B3BA" w14:textId="77777777" w:rsidR="004D5B49" w:rsidRDefault="004D5B49" w:rsidP="008A4201">
    <w:pPr>
      <w:pStyle w:val="Header"/>
      <w:rPr>
        <w:rFonts w:ascii="Arial" w:hAnsi="Arial" w:cs="Arial"/>
        <w:b/>
      </w:rPr>
    </w:pPr>
    <w:r>
      <w:rPr>
        <w:rFonts w:ascii="Arial" w:hAnsi="Arial" w:cs="Arial"/>
        <w:b/>
        <w:color w:val="FF0000"/>
      </w:rPr>
      <w:t>- Remove all highlighting when complete.</w:t>
    </w:r>
  </w:p>
  <w:p w14:paraId="705CA4AF" w14:textId="3ECDE8F2" w:rsidR="004D5B49" w:rsidRDefault="004D5B49" w:rsidP="00EC742F">
    <w:pPr>
      <w:pStyle w:val="Header"/>
      <w:jc w:val="right"/>
      <w:rPr>
        <w:rFonts w:ascii="Arial" w:hAnsi="Arial" w:cs="Arial"/>
        <w:b/>
      </w:rPr>
    </w:pPr>
    <w:r w:rsidRPr="00EC742F">
      <w:rPr>
        <w:rFonts w:ascii="Arial" w:hAnsi="Arial" w:cs="Arial"/>
        <w:b/>
      </w:rPr>
      <w:t>Contract ID</w:t>
    </w:r>
    <w:r>
      <w:rPr>
        <w:rFonts w:ascii="Arial" w:hAnsi="Arial" w:cs="Arial"/>
        <w:b/>
      </w:rPr>
      <w:t>:</w:t>
    </w:r>
    <w:r w:rsidRPr="00EC742F">
      <w:rPr>
        <w:rFonts w:ascii="Arial" w:hAnsi="Arial" w:cs="Arial"/>
        <w:b/>
      </w:rPr>
      <w:t xml:space="preserve"> XXXXX-XXXXXX</w:t>
    </w:r>
  </w:p>
  <w:p w14:paraId="2D26BDAB" w14:textId="77777777" w:rsidR="004D5B49" w:rsidRPr="00EC742F" w:rsidRDefault="004D5B49" w:rsidP="00EC742F">
    <w:pPr>
      <w:pStyle w:val="Header"/>
      <w:jc w:val="right"/>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B7F6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0155EE"/>
    <w:multiLevelType w:val="hybridMultilevel"/>
    <w:tmpl w:val="84CE5C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DOT-CFS">
    <w15:presenceInfo w15:providerId="None" w15:userId="MDOT-CF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62C"/>
    <w:rsid w:val="00014DD2"/>
    <w:rsid w:val="00016FDD"/>
    <w:rsid w:val="00022C95"/>
    <w:rsid w:val="0002541E"/>
    <w:rsid w:val="000267C2"/>
    <w:rsid w:val="00026D3A"/>
    <w:rsid w:val="000413DB"/>
    <w:rsid w:val="000463EC"/>
    <w:rsid w:val="00046F1B"/>
    <w:rsid w:val="0004708E"/>
    <w:rsid w:val="0005769B"/>
    <w:rsid w:val="00095B8B"/>
    <w:rsid w:val="000A33BA"/>
    <w:rsid w:val="000B51BA"/>
    <w:rsid w:val="000B740D"/>
    <w:rsid w:val="000C03D2"/>
    <w:rsid w:val="000C6658"/>
    <w:rsid w:val="000D4AC6"/>
    <w:rsid w:val="000D58D8"/>
    <w:rsid w:val="000D6B13"/>
    <w:rsid w:val="000E35A7"/>
    <w:rsid w:val="000F02B0"/>
    <w:rsid w:val="001079E2"/>
    <w:rsid w:val="00132A88"/>
    <w:rsid w:val="0014760A"/>
    <w:rsid w:val="00167A89"/>
    <w:rsid w:val="00171940"/>
    <w:rsid w:val="00185897"/>
    <w:rsid w:val="00186901"/>
    <w:rsid w:val="00194EA8"/>
    <w:rsid w:val="001B4117"/>
    <w:rsid w:val="001C05E3"/>
    <w:rsid w:val="001C1D28"/>
    <w:rsid w:val="001D1DA2"/>
    <w:rsid w:val="001D3DD1"/>
    <w:rsid w:val="001E163D"/>
    <w:rsid w:val="001E6CE1"/>
    <w:rsid w:val="002111D7"/>
    <w:rsid w:val="002206B1"/>
    <w:rsid w:val="00223BEA"/>
    <w:rsid w:val="0023205F"/>
    <w:rsid w:val="00235F4B"/>
    <w:rsid w:val="00241340"/>
    <w:rsid w:val="0025603D"/>
    <w:rsid w:val="002771EE"/>
    <w:rsid w:val="002868BE"/>
    <w:rsid w:val="00287F3A"/>
    <w:rsid w:val="0029074B"/>
    <w:rsid w:val="00292DFA"/>
    <w:rsid w:val="00295BFE"/>
    <w:rsid w:val="002B1F48"/>
    <w:rsid w:val="002B32EA"/>
    <w:rsid w:val="002D4BF2"/>
    <w:rsid w:val="002D5E8B"/>
    <w:rsid w:val="002D7DBB"/>
    <w:rsid w:val="002F0197"/>
    <w:rsid w:val="00305346"/>
    <w:rsid w:val="0030587F"/>
    <w:rsid w:val="00322F6F"/>
    <w:rsid w:val="00333938"/>
    <w:rsid w:val="003377CE"/>
    <w:rsid w:val="00337A45"/>
    <w:rsid w:val="00341793"/>
    <w:rsid w:val="00344684"/>
    <w:rsid w:val="00344BA3"/>
    <w:rsid w:val="00347F76"/>
    <w:rsid w:val="003817DF"/>
    <w:rsid w:val="00392BDC"/>
    <w:rsid w:val="00394407"/>
    <w:rsid w:val="0039462C"/>
    <w:rsid w:val="003A4B47"/>
    <w:rsid w:val="003A6A89"/>
    <w:rsid w:val="003B5BE2"/>
    <w:rsid w:val="003C5EE8"/>
    <w:rsid w:val="003D1D78"/>
    <w:rsid w:val="003D33E4"/>
    <w:rsid w:val="003E1B06"/>
    <w:rsid w:val="003F0F26"/>
    <w:rsid w:val="003F4D3A"/>
    <w:rsid w:val="00400A60"/>
    <w:rsid w:val="00402543"/>
    <w:rsid w:val="00410C34"/>
    <w:rsid w:val="00411DEB"/>
    <w:rsid w:val="00412F0C"/>
    <w:rsid w:val="0042324F"/>
    <w:rsid w:val="00434787"/>
    <w:rsid w:val="004655CD"/>
    <w:rsid w:val="00486388"/>
    <w:rsid w:val="004908E6"/>
    <w:rsid w:val="00495324"/>
    <w:rsid w:val="0049792D"/>
    <w:rsid w:val="004A1A7B"/>
    <w:rsid w:val="004A2229"/>
    <w:rsid w:val="004D288A"/>
    <w:rsid w:val="004D5B49"/>
    <w:rsid w:val="00505B86"/>
    <w:rsid w:val="00511B5F"/>
    <w:rsid w:val="00522BFA"/>
    <w:rsid w:val="0052723F"/>
    <w:rsid w:val="005358BC"/>
    <w:rsid w:val="005528C0"/>
    <w:rsid w:val="00562A0E"/>
    <w:rsid w:val="0057289E"/>
    <w:rsid w:val="00592C7F"/>
    <w:rsid w:val="005B183C"/>
    <w:rsid w:val="005D2678"/>
    <w:rsid w:val="005D6332"/>
    <w:rsid w:val="005F565A"/>
    <w:rsid w:val="00610E83"/>
    <w:rsid w:val="0063281F"/>
    <w:rsid w:val="00646B1D"/>
    <w:rsid w:val="00670EFB"/>
    <w:rsid w:val="00681A26"/>
    <w:rsid w:val="00681ADC"/>
    <w:rsid w:val="006909AA"/>
    <w:rsid w:val="006A515F"/>
    <w:rsid w:val="006B5D4D"/>
    <w:rsid w:val="006C75B2"/>
    <w:rsid w:val="006D509F"/>
    <w:rsid w:val="006E6D57"/>
    <w:rsid w:val="006F7E97"/>
    <w:rsid w:val="007033C4"/>
    <w:rsid w:val="007162E4"/>
    <w:rsid w:val="007213A7"/>
    <w:rsid w:val="00732C13"/>
    <w:rsid w:val="0074386E"/>
    <w:rsid w:val="00753137"/>
    <w:rsid w:val="00757986"/>
    <w:rsid w:val="00790815"/>
    <w:rsid w:val="007924AD"/>
    <w:rsid w:val="007A027C"/>
    <w:rsid w:val="007A3F03"/>
    <w:rsid w:val="007A7A2F"/>
    <w:rsid w:val="007B1A05"/>
    <w:rsid w:val="007C23BA"/>
    <w:rsid w:val="007C43E7"/>
    <w:rsid w:val="007E2CAC"/>
    <w:rsid w:val="00802595"/>
    <w:rsid w:val="00804E88"/>
    <w:rsid w:val="00813F00"/>
    <w:rsid w:val="00832021"/>
    <w:rsid w:val="0084057B"/>
    <w:rsid w:val="00843239"/>
    <w:rsid w:val="00850663"/>
    <w:rsid w:val="00855028"/>
    <w:rsid w:val="00856172"/>
    <w:rsid w:val="008664D7"/>
    <w:rsid w:val="00875581"/>
    <w:rsid w:val="00882E9E"/>
    <w:rsid w:val="00890E76"/>
    <w:rsid w:val="00893D55"/>
    <w:rsid w:val="00897775"/>
    <w:rsid w:val="008A4201"/>
    <w:rsid w:val="008A4840"/>
    <w:rsid w:val="008B042C"/>
    <w:rsid w:val="008B1D14"/>
    <w:rsid w:val="008B3603"/>
    <w:rsid w:val="008D0F96"/>
    <w:rsid w:val="008E7CA5"/>
    <w:rsid w:val="008F1E0B"/>
    <w:rsid w:val="008F4C54"/>
    <w:rsid w:val="0090176D"/>
    <w:rsid w:val="009047FB"/>
    <w:rsid w:val="00906C0B"/>
    <w:rsid w:val="00907D2B"/>
    <w:rsid w:val="00915901"/>
    <w:rsid w:val="0092448A"/>
    <w:rsid w:val="0092534D"/>
    <w:rsid w:val="00941920"/>
    <w:rsid w:val="00950E9B"/>
    <w:rsid w:val="009561E8"/>
    <w:rsid w:val="0096191B"/>
    <w:rsid w:val="009654D5"/>
    <w:rsid w:val="0097180D"/>
    <w:rsid w:val="009742B3"/>
    <w:rsid w:val="00974A92"/>
    <w:rsid w:val="00980B39"/>
    <w:rsid w:val="00986615"/>
    <w:rsid w:val="00991D08"/>
    <w:rsid w:val="00996FEA"/>
    <w:rsid w:val="009B109F"/>
    <w:rsid w:val="009B2192"/>
    <w:rsid w:val="009B5515"/>
    <w:rsid w:val="009C0E5D"/>
    <w:rsid w:val="009E1F22"/>
    <w:rsid w:val="009F491E"/>
    <w:rsid w:val="00A02F06"/>
    <w:rsid w:val="00A165F1"/>
    <w:rsid w:val="00A207A6"/>
    <w:rsid w:val="00A3436F"/>
    <w:rsid w:val="00A50775"/>
    <w:rsid w:val="00A54616"/>
    <w:rsid w:val="00A76B00"/>
    <w:rsid w:val="00A81E83"/>
    <w:rsid w:val="00A97B25"/>
    <w:rsid w:val="00AC0661"/>
    <w:rsid w:val="00AC3E46"/>
    <w:rsid w:val="00AF0F62"/>
    <w:rsid w:val="00AF5B4B"/>
    <w:rsid w:val="00B00B16"/>
    <w:rsid w:val="00B130F6"/>
    <w:rsid w:val="00B17C03"/>
    <w:rsid w:val="00B264BE"/>
    <w:rsid w:val="00B436C7"/>
    <w:rsid w:val="00B52B53"/>
    <w:rsid w:val="00B55D75"/>
    <w:rsid w:val="00B6605B"/>
    <w:rsid w:val="00B72332"/>
    <w:rsid w:val="00B87625"/>
    <w:rsid w:val="00B92024"/>
    <w:rsid w:val="00B925AC"/>
    <w:rsid w:val="00B955FE"/>
    <w:rsid w:val="00B95953"/>
    <w:rsid w:val="00BA011F"/>
    <w:rsid w:val="00BA63A5"/>
    <w:rsid w:val="00BA6EA2"/>
    <w:rsid w:val="00BA7ECE"/>
    <w:rsid w:val="00BE00BD"/>
    <w:rsid w:val="00BF068C"/>
    <w:rsid w:val="00C154B5"/>
    <w:rsid w:val="00C3654F"/>
    <w:rsid w:val="00C42926"/>
    <w:rsid w:val="00C67F09"/>
    <w:rsid w:val="00C71D43"/>
    <w:rsid w:val="00C82AE9"/>
    <w:rsid w:val="00C832DA"/>
    <w:rsid w:val="00C872E9"/>
    <w:rsid w:val="00CA35DE"/>
    <w:rsid w:val="00CA5087"/>
    <w:rsid w:val="00CA6C35"/>
    <w:rsid w:val="00CB20D1"/>
    <w:rsid w:val="00CC3A3A"/>
    <w:rsid w:val="00CD4F40"/>
    <w:rsid w:val="00CD67F9"/>
    <w:rsid w:val="00CD79EF"/>
    <w:rsid w:val="00CE5946"/>
    <w:rsid w:val="00CE5F03"/>
    <w:rsid w:val="00CF5486"/>
    <w:rsid w:val="00CF6954"/>
    <w:rsid w:val="00CF7E6F"/>
    <w:rsid w:val="00D23752"/>
    <w:rsid w:val="00D4343C"/>
    <w:rsid w:val="00D44443"/>
    <w:rsid w:val="00D46B47"/>
    <w:rsid w:val="00D513CC"/>
    <w:rsid w:val="00D55D4F"/>
    <w:rsid w:val="00D55EDE"/>
    <w:rsid w:val="00D60206"/>
    <w:rsid w:val="00D749FF"/>
    <w:rsid w:val="00D7532F"/>
    <w:rsid w:val="00DA6FBF"/>
    <w:rsid w:val="00DB2C41"/>
    <w:rsid w:val="00DE1178"/>
    <w:rsid w:val="00DF09DF"/>
    <w:rsid w:val="00DF200D"/>
    <w:rsid w:val="00DF3EF6"/>
    <w:rsid w:val="00E06C18"/>
    <w:rsid w:val="00E103E1"/>
    <w:rsid w:val="00E125A8"/>
    <w:rsid w:val="00E15657"/>
    <w:rsid w:val="00E16E7E"/>
    <w:rsid w:val="00E17A19"/>
    <w:rsid w:val="00E25DBE"/>
    <w:rsid w:val="00E30243"/>
    <w:rsid w:val="00E36DAE"/>
    <w:rsid w:val="00E37372"/>
    <w:rsid w:val="00E4000C"/>
    <w:rsid w:val="00E47A9C"/>
    <w:rsid w:val="00E47D60"/>
    <w:rsid w:val="00E57F09"/>
    <w:rsid w:val="00E72634"/>
    <w:rsid w:val="00EB01DE"/>
    <w:rsid w:val="00EB2970"/>
    <w:rsid w:val="00EC742F"/>
    <w:rsid w:val="00ED2D28"/>
    <w:rsid w:val="00ED44EC"/>
    <w:rsid w:val="00ED58E7"/>
    <w:rsid w:val="00ED5E5F"/>
    <w:rsid w:val="00EE3B0A"/>
    <w:rsid w:val="00EE6AE7"/>
    <w:rsid w:val="00EF5088"/>
    <w:rsid w:val="00F062FD"/>
    <w:rsid w:val="00F0706A"/>
    <w:rsid w:val="00F10309"/>
    <w:rsid w:val="00F24681"/>
    <w:rsid w:val="00F32DCB"/>
    <w:rsid w:val="00F373FD"/>
    <w:rsid w:val="00F53C30"/>
    <w:rsid w:val="00F54F3F"/>
    <w:rsid w:val="00F72A57"/>
    <w:rsid w:val="00F83627"/>
    <w:rsid w:val="00F84804"/>
    <w:rsid w:val="00F853E7"/>
    <w:rsid w:val="00FA5221"/>
    <w:rsid w:val="00FB64A6"/>
    <w:rsid w:val="00FE5BC3"/>
    <w:rsid w:val="00FF04CB"/>
    <w:rsid w:val="00FF61E0"/>
    <w:rsid w:val="00FF7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unhideWhenUsed/>
    <w:rsid w:val="00F062FD"/>
    <w:rPr>
      <w:sz w:val="20"/>
      <w:szCs w:val="20"/>
    </w:rPr>
  </w:style>
  <w:style w:type="character" w:customStyle="1" w:styleId="CommentTextChar">
    <w:name w:val="Comment Text Char"/>
    <w:link w:val="CommentText"/>
    <w:uiPriority w:val="99"/>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 w:type="paragraph" w:styleId="Revision">
    <w:name w:val="Revision"/>
    <w:hidden/>
    <w:uiPriority w:val="99"/>
    <w:semiHidden/>
    <w:rsid w:val="00562A0E"/>
    <w:rPr>
      <w:rFonts w:ascii="Courier" w:hAnsi="Courier"/>
      <w:sz w:val="24"/>
      <w:szCs w:val="24"/>
    </w:rPr>
  </w:style>
  <w:style w:type="character" w:styleId="UnresolvedMention">
    <w:name w:val="Unresolved Mention"/>
    <w:basedOn w:val="DefaultParagraphFont"/>
    <w:uiPriority w:val="99"/>
    <w:semiHidden/>
    <w:unhideWhenUsed/>
    <w:rsid w:val="009654D5"/>
    <w:rPr>
      <w:color w:val="808080"/>
      <w:shd w:val="clear" w:color="auto" w:fill="E6E6E6"/>
    </w:rPr>
  </w:style>
  <w:style w:type="character" w:styleId="FollowedHyperlink">
    <w:name w:val="FollowedHyperlink"/>
    <w:basedOn w:val="DefaultParagraphFont"/>
    <w:uiPriority w:val="99"/>
    <w:semiHidden/>
    <w:unhideWhenUsed/>
    <w:rsid w:val="009017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mdotwiki.state.mi.us/construction/index.php/102.02_Contents_of_Proposal_-_Progress_Clause" TargetMode="External"/><Relationship Id="rId1" Type="http://schemas.openxmlformats.org/officeDocument/2006/relationships/hyperlink" Target="http://mdotwiki.state.mi.us/construction/index.php/102.02_Contents_of_Proposa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D266C-EB2A-4AEA-90DF-F1D014E91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586</Words>
  <Characters>3410</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3989</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Brad Daavettila</cp:lastModifiedBy>
  <cp:revision>2</cp:revision>
  <cp:lastPrinted>2018-11-27T14:51:00Z</cp:lastPrinted>
  <dcterms:created xsi:type="dcterms:W3CDTF">2019-05-23T12:31:00Z</dcterms:created>
  <dcterms:modified xsi:type="dcterms:W3CDTF">2019-05-23T12:31:00Z</dcterms:modified>
</cp:coreProperties>
</file>